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CC4828" w:rsidP="00D37F28">
      <w:pPr>
        <w:pStyle w:val="Heading9"/>
        <w:jc w:val="right"/>
        <w:rPr>
          <w:rFonts w:ascii="GHEA Grapalat" w:hAnsi="GHEA Grapalat"/>
          <w:szCs w:val="22"/>
          <w:lang w:val="af-ZA"/>
        </w:rPr>
      </w:pPr>
      <w:r>
        <w:rPr>
          <w:rFonts w:ascii="GHEA Grapalat" w:hAnsi="GHEA Grapalat"/>
          <w:szCs w:val="22"/>
          <w:lang w:val="af-ZA"/>
        </w:rPr>
        <w:t xml:space="preserve">№148/GArm/26_5.4_117/20.04.26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CC4828">
        <w:rPr>
          <w:rFonts w:ascii="GHEA Grapalat" w:hAnsi="GHEA Grapalat"/>
          <w:bCs/>
          <w:szCs w:val="22"/>
          <w:lang w:val="en-US"/>
        </w:rPr>
        <w:t>20</w:t>
      </w:r>
      <w:r w:rsidR="00B65670" w:rsidRPr="00752AC3">
        <w:rPr>
          <w:rFonts w:ascii="GHEA Grapalat" w:hAnsi="GHEA Grapalat"/>
          <w:bCs/>
          <w:szCs w:val="22"/>
          <w:lang w:val="hy-AM"/>
        </w:rPr>
        <w:t>.</w:t>
      </w:r>
      <w:r w:rsidR="00F66A15">
        <w:rPr>
          <w:rFonts w:ascii="GHEA Grapalat" w:hAnsi="GHEA Grapalat"/>
          <w:bCs/>
          <w:szCs w:val="22"/>
          <w:lang w:val="hy-AM"/>
        </w:rPr>
        <w:t>0</w:t>
      </w:r>
      <w:r w:rsidR="00824FC6" w:rsidRPr="00C0446B">
        <w:rPr>
          <w:rFonts w:ascii="GHEA Grapalat" w:hAnsi="GHEA Grapalat"/>
          <w:bCs/>
          <w:szCs w:val="22"/>
          <w:lang w:val="hy-AM"/>
        </w:rPr>
        <w:t>4</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CC4828" w:rsidP="00851F8B">
      <w:pPr>
        <w:pStyle w:val="BodyText"/>
        <w:ind w:right="-7"/>
        <w:jc w:val="center"/>
        <w:rPr>
          <w:rFonts w:ascii="GHEA Grapalat" w:hAnsi="GHEA Grapalat"/>
          <w:lang w:val="af-ZA"/>
        </w:rPr>
      </w:pPr>
      <w:r w:rsidRPr="00CC4828">
        <w:rPr>
          <w:rFonts w:ascii="GHEA Grapalat" w:hAnsi="GHEA Grapalat"/>
          <w:b/>
          <w:szCs w:val="28"/>
          <w:lang w:val="hy-AM"/>
        </w:rPr>
        <w:t xml:space="preserve">«Ղազախ-Երևան Dպ1000 մայրուղային գազատարի №120 և Սևան-Ջրաբեր Dպ700 մայրուղային գազատարի №120 փականային հանգույցների կապիտալ նորոգում» </w:t>
      </w:r>
      <w:r w:rsidR="00BF6FFC" w:rsidRPr="00BF6FFC">
        <w:rPr>
          <w:rFonts w:ascii="GHEA Grapalat" w:hAnsi="GHEA Grapalat"/>
          <w:b/>
          <w:szCs w:val="28"/>
          <w:lang w:val="af-ZA"/>
        </w:rPr>
        <w:t xml:space="preserve"> </w:t>
      </w:r>
      <w:r w:rsidR="004A60C0" w:rsidRPr="004A60C0">
        <w:rPr>
          <w:rFonts w:ascii="GHEA Grapalat" w:hAnsi="GHEA Grapalat"/>
          <w:b/>
          <w:szCs w:val="28"/>
          <w:lang w:val="hy-AM"/>
        </w:rPr>
        <w:t>օբյեկտի նախագծա-նախահաշվային փաստաթղթերի մշակման աշխատանքների ձեռքբերում</w:t>
      </w:r>
      <w:r w:rsidR="009C5932" w:rsidRPr="009C5932">
        <w:rPr>
          <w:rFonts w:ascii="GHEA Grapalat" w:hAnsi="GHEA Grapalat"/>
          <w:b/>
          <w:szCs w:val="28"/>
          <w:lang w:val="hy-AM"/>
        </w:rPr>
        <w:t>:</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9C5932" w:rsidRDefault="009C5932"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proofErr w:type="gramStart"/>
      <w:r w:rsidRPr="0020001F">
        <w:rPr>
          <w:rFonts w:ascii="GHEA Grapalat" w:hAnsi="GHEA Grapalat" w:cs="Sylfaen"/>
          <w:i/>
          <w:sz w:val="20"/>
        </w:rPr>
        <w:t>մանրամասնորեն</w:t>
      </w:r>
      <w:proofErr w:type="gramEnd"/>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CC4828" w:rsidP="00FA0B62">
      <w:pPr>
        <w:pStyle w:val="Heading9"/>
        <w:rPr>
          <w:rFonts w:ascii="GHEA Grapalat" w:hAnsi="GHEA Grapalat" w:cs="Sylfaen"/>
          <w:bCs/>
          <w:szCs w:val="22"/>
          <w:lang w:val="af-ZA"/>
        </w:rPr>
      </w:pPr>
      <w:r w:rsidRPr="00CC4828">
        <w:rPr>
          <w:rFonts w:ascii="GHEA Grapalat" w:hAnsi="GHEA Grapalat"/>
          <w:szCs w:val="28"/>
          <w:lang w:val="hy-AM"/>
        </w:rPr>
        <w:t xml:space="preserve">«Ղազախ-Երևան Dպ1000 մայրուղային գազատարի №120 և Սևան-Ջրաբեր Dպ700 մայրուղային գազատարի №120 փականային հանգույցների կապիտալ նորոգում»  </w:t>
      </w:r>
      <w:r w:rsidR="004A60C0" w:rsidRPr="004A60C0">
        <w:rPr>
          <w:rFonts w:ascii="GHEA Grapalat" w:hAnsi="GHEA Grapalat"/>
          <w:szCs w:val="28"/>
          <w:lang w:val="hy-AM"/>
        </w:rPr>
        <w:t xml:space="preserve">օբյեկտի նախագծա-նախահաշվային փաստաթղթերի մշակման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CC4828" w:rsidRPr="00CC4828">
        <w:rPr>
          <w:rFonts w:ascii="GHEA Grapalat" w:hAnsi="GHEA Grapalat" w:cs="Sylfaen"/>
          <w:bCs/>
          <w:sz w:val="20"/>
          <w:lang w:val="hy-AM"/>
        </w:rPr>
        <w:t xml:space="preserve">«Ղազախ-Երևան Dպ1000 մայրուղային գազատարի №120 և Սևան-Ջրաբեր Dպ700 մայրուղային գազատարի №120 փականային հանգույցների կապիտալ նորոգում»  </w:t>
      </w:r>
      <w:r w:rsidR="004A60C0" w:rsidRPr="004A60C0">
        <w:rPr>
          <w:rFonts w:ascii="GHEA Grapalat" w:hAnsi="GHEA Grapalat" w:cs="Sylfaen"/>
          <w:bCs/>
          <w:sz w:val="20"/>
          <w:lang w:val="hy-AM"/>
        </w:rPr>
        <w:t>օբյեկտի նախագծա-նախահաշվային փաստաթղթերի մշակման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CC4828">
        <w:rPr>
          <w:rFonts w:ascii="GHEA Grapalat" w:hAnsi="GHEA Grapalat" w:cs="Sylfaen"/>
          <w:b w:val="0"/>
          <w:sz w:val="20"/>
          <w:lang w:val="af-ZA"/>
        </w:rPr>
        <w:t xml:space="preserve">№148/GArm/26_5.4_117/20.04.26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CC4828"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CC4828" w:rsidTr="009A7813">
        <w:trPr>
          <w:trHeight w:val="1799"/>
        </w:trPr>
        <w:tc>
          <w:tcPr>
            <w:tcW w:w="4395" w:type="dxa"/>
            <w:vAlign w:val="center"/>
          </w:tcPr>
          <w:p w:rsidR="000A3461" w:rsidRPr="004E533F" w:rsidRDefault="00CC4828" w:rsidP="00CC4828">
            <w:pPr>
              <w:jc w:val="both"/>
              <w:rPr>
                <w:rFonts w:ascii="GHEA Grapalat" w:hAnsi="GHEA Grapalat"/>
                <w:b/>
                <w:color w:val="000000"/>
                <w:sz w:val="20"/>
                <w:szCs w:val="20"/>
                <w:lang w:val="hy-AM" w:eastAsia="ru-RU"/>
              </w:rPr>
            </w:pPr>
            <w:r w:rsidRPr="00CC4828">
              <w:rPr>
                <w:rFonts w:ascii="GHEA Grapalat" w:hAnsi="GHEA Grapalat"/>
                <w:b/>
                <w:color w:val="000000"/>
                <w:sz w:val="20"/>
                <w:szCs w:val="20"/>
                <w:lang w:val="hy-AM" w:eastAsia="ru-RU"/>
              </w:rPr>
              <w:t xml:space="preserve">«Ղազախ-Երևան Dպ1000 մայրուղային գազատարի №120 և Սևան-Ջրաբեր Dպ700 մայրուղային գազատարի №120 փականային </w:t>
            </w:r>
            <w:r>
              <w:rPr>
                <w:rFonts w:ascii="GHEA Grapalat" w:hAnsi="GHEA Grapalat"/>
                <w:b/>
                <w:color w:val="000000"/>
                <w:sz w:val="20"/>
                <w:szCs w:val="20"/>
                <w:lang w:val="hy-AM" w:eastAsia="ru-RU"/>
              </w:rPr>
              <w:t xml:space="preserve">հանգույցների կապիտալ նորոգում»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0A3461" w:rsidRPr="004E533F" w:rsidRDefault="004A60C0" w:rsidP="00052524">
            <w:pPr>
              <w:pStyle w:val="BodyTextIndent2"/>
              <w:spacing w:line="276" w:lineRule="auto"/>
              <w:rPr>
                <w:rFonts w:ascii="GHEA Grapalat" w:hAnsi="GHEA Grapalat"/>
                <w:b/>
                <w:color w:val="000000"/>
                <w:lang w:val="hy-AM" w:eastAsia="ru-RU"/>
              </w:rPr>
            </w:pPr>
            <w:r w:rsidRPr="004A60C0">
              <w:rPr>
                <w:rFonts w:ascii="GHEA Grapalat" w:hAnsi="GHEA Grapalat"/>
                <w:b/>
                <w:color w:val="000000"/>
                <w:lang w:val="hy-AM" w:eastAsia="ru-RU"/>
              </w:rPr>
              <w:t>Օրենսդրությամբ սահմանված 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լիցենզիա</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CC4828" w:rsidRPr="00CC4828">
        <w:rPr>
          <w:rFonts w:ascii="GHEA Grapalat" w:hAnsi="GHEA Grapalat" w:cs="Sylfaen"/>
          <w:b/>
          <w:bCs/>
          <w:sz w:val="20"/>
          <w:szCs w:val="20"/>
          <w:lang w:val="hy-AM"/>
        </w:rPr>
        <w:t xml:space="preserve">«Ղազախ-Երևան Dպ1000 մայրուղային գազատարի №120 և Սևան-Ջրաբեր Dպ700 մայրուղային գազատարի №120 փականային հանգույցների կապիտալ նորոգում»  </w:t>
      </w:r>
      <w:r w:rsidR="004A60C0" w:rsidRPr="004A60C0">
        <w:rPr>
          <w:rFonts w:ascii="GHEA Grapalat" w:hAnsi="GHEA Grapalat" w:cs="Sylfaen"/>
          <w:b/>
          <w:bCs/>
          <w:sz w:val="20"/>
          <w:szCs w:val="20"/>
          <w:lang w:val="hy-AM"/>
        </w:rPr>
        <w:t>օբյեկտի նախագծա-նախահաշվային փաստաթղթերի մշակման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CC4828" w:rsidRPr="00CC4828">
        <w:rPr>
          <w:rFonts w:ascii="GHEA Grapalat" w:hAnsi="GHEA Grapalat" w:cs="Sylfaen"/>
          <w:b/>
          <w:bCs/>
          <w:sz w:val="20"/>
          <w:szCs w:val="20"/>
          <w:lang w:val="hy-AM"/>
        </w:rPr>
        <w:t xml:space="preserve">«Ղազախ-Երևան Dպ1000 մայրուղային գազատարի №120 և Սևան-Ջրաբեր Dպ700 մայրուղային գազատարի №120 փականային հանգույցների կապիտալ նորոգում»  </w:t>
      </w:r>
      <w:r w:rsidR="004A60C0" w:rsidRPr="004A60C0">
        <w:rPr>
          <w:rFonts w:ascii="GHEA Grapalat" w:hAnsi="GHEA Grapalat" w:cs="Sylfaen"/>
          <w:b/>
          <w:bCs/>
          <w:sz w:val="20"/>
          <w:szCs w:val="20"/>
          <w:lang w:val="hy-AM"/>
        </w:rPr>
        <w:t xml:space="preserve">օբյեկտի նախագծա-նախահաշվային փաստաթղթերի մշակման 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w:t>
      </w:r>
      <w:r w:rsidR="00A77010" w:rsidRPr="00441AA9">
        <w:rPr>
          <w:rFonts w:ascii="GHEA Grapalat" w:hAnsi="GHEA Grapalat"/>
          <w:sz w:val="20"/>
          <w:szCs w:val="20"/>
          <w:lang w:val="af-ZA"/>
        </w:rPr>
        <w:lastRenderedPageBreak/>
        <w:t xml:space="preserve">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4A60C0">
        <w:rPr>
          <w:rFonts w:ascii="GHEA Grapalat" w:hAnsi="GHEA Grapalat" w:cs="Arial Armenian"/>
          <w:b/>
          <w:sz w:val="20"/>
          <w:szCs w:val="20"/>
        </w:rPr>
        <w:t>նախագծա</w:t>
      </w:r>
      <w:r w:rsidR="004A60C0" w:rsidRPr="004A60C0">
        <w:rPr>
          <w:rFonts w:ascii="GHEA Grapalat" w:hAnsi="GHEA Grapalat" w:cs="Arial Armenian"/>
          <w:b/>
          <w:sz w:val="20"/>
          <w:szCs w:val="20"/>
          <w:lang w:val="es-ES"/>
        </w:rPr>
        <w:t>-</w:t>
      </w:r>
      <w:r w:rsidR="004A60C0">
        <w:rPr>
          <w:rFonts w:ascii="GHEA Grapalat" w:hAnsi="GHEA Grapalat" w:cs="Arial Armenian"/>
          <w:b/>
          <w:sz w:val="20"/>
          <w:szCs w:val="20"/>
        </w:rPr>
        <w:t>նախահաշվային</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փաստաթղթերի</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մշակման</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աշխատանքների</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կատարումը</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4A60C0" w:rsidRPr="004A60C0">
        <w:rPr>
          <w:rFonts w:ascii="GHEA Grapalat" w:hAnsi="GHEA Grapalat" w:cs="Arial Armenian"/>
          <w:b/>
          <w:sz w:val="20"/>
          <w:szCs w:val="20"/>
          <w:lang w:val="hy-AM"/>
        </w:rPr>
        <w:t>նախագծա-նախահաշվային փաստաթղթերի մշակման աշխատանքների կատարումը</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4A60C0" w:rsidRPr="004A60C0">
        <w:rPr>
          <w:rFonts w:ascii="GHEA Grapalat" w:hAnsi="GHEA Grapalat" w:cs="Arial Armenian"/>
          <w:b/>
          <w:sz w:val="20"/>
          <w:szCs w:val="20"/>
          <w:lang w:val="hy-AM"/>
        </w:rPr>
        <w:t>նախագծա-նախահաշվային փաստաթղթերի մշակման աշխատանքների կատարումը</w:t>
      </w:r>
      <w:r w:rsidRPr="005C020A">
        <w:rPr>
          <w:rFonts w:ascii="GHEA Grapalat" w:hAnsi="GHEA Grapalat" w:cs="Arial Armenian"/>
          <w:sz w:val="20"/>
          <w:szCs w:val="20"/>
          <w:lang w:val="es-ES"/>
        </w:rPr>
        <w:t xml:space="preserve">, իսկ դրա պատշաճ կատարումը գնահատելու համար` տվյալ պայմանագրի կողմերի հաստատած` պայմանագրի սահմանված ժամկետում կատարումը հավաստող </w:t>
      </w:r>
      <w:r w:rsidRPr="005C020A">
        <w:rPr>
          <w:rFonts w:ascii="GHEA Grapalat" w:hAnsi="GHEA Grapalat" w:cs="Arial Armenian"/>
          <w:sz w:val="20"/>
          <w:szCs w:val="20"/>
          <w:lang w:val="es-ES"/>
        </w:rPr>
        <w:lastRenderedPageBreak/>
        <w:t>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 xml:space="preserve">(հավելված </w:t>
      </w:r>
      <w:proofErr w:type="gramStart"/>
      <w:r w:rsidRPr="005C020A">
        <w:rPr>
          <w:rFonts w:ascii="GHEA Grapalat" w:hAnsi="GHEA Grapalat" w:cs="Arial Armenian"/>
          <w:sz w:val="20"/>
          <w:szCs w:val="20"/>
          <w:lang w:val="es-ES"/>
        </w:rPr>
        <w:t>3.5)։</w:t>
      </w:r>
      <w:proofErr w:type="gramEnd"/>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lastRenderedPageBreak/>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F66A15">
        <w:rPr>
          <w:rFonts w:ascii="GHEA Grapalat" w:hAnsi="GHEA Grapalat" w:cs="Arial Armenian"/>
          <w:b/>
          <w:lang w:val="hy-AM" w:eastAsia="ru-RU"/>
        </w:rPr>
        <w:t>ապրիլ</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4A60C0" w:rsidRPr="004A60C0">
        <w:rPr>
          <w:rFonts w:ascii="GHEA Grapalat" w:hAnsi="GHEA Grapalat" w:cs="Arial Armenian"/>
          <w:b/>
          <w:lang w:val="hy-AM" w:eastAsia="ru-RU"/>
        </w:rPr>
        <w:t>2</w:t>
      </w:r>
      <w:r w:rsidR="00CC4828" w:rsidRPr="00CC4828">
        <w:rPr>
          <w:rFonts w:ascii="GHEA Grapalat" w:hAnsi="GHEA Grapalat" w:cs="Arial Armenian"/>
          <w:b/>
          <w:lang w:val="hy-AM" w:eastAsia="ru-RU"/>
        </w:rPr>
        <w:t>9</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0016BA">
        <w:rPr>
          <w:rFonts w:ascii="GHEA Grapalat" w:hAnsi="GHEA Grapalat" w:cs="Arial Armenian"/>
          <w:b/>
          <w:lang w:val="hy-AM" w:eastAsia="ru-RU"/>
        </w:rPr>
        <w:t>2</w:t>
      </w:r>
      <w:r w:rsidR="00CC4828" w:rsidRPr="00CC4828">
        <w:rPr>
          <w:rFonts w:ascii="GHEA Grapalat" w:hAnsi="GHEA Grapalat" w:cs="Arial Armenian"/>
          <w:b/>
          <w:lang w:val="hy-AM" w:eastAsia="ru-RU"/>
        </w:rPr>
        <w:t>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0016BA" w:rsidRPr="000016BA">
        <w:rPr>
          <w:rFonts w:ascii="GHEA Grapalat" w:hAnsi="GHEA Grapalat" w:cs="Arial Armenian"/>
          <w:lang w:val="hy-AM" w:eastAsia="ru-RU"/>
        </w:rPr>
        <w:t>Գևորգ Խաչիկյանը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lastRenderedPageBreak/>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proofErr w:type="gramStart"/>
      <w:r w:rsidRPr="0074365E">
        <w:rPr>
          <w:rFonts w:ascii="GHEA Grapalat" w:hAnsi="GHEA Grapalat" w:cs="Sylfaen"/>
          <w:sz w:val="20"/>
          <w:szCs w:val="20"/>
        </w:rPr>
        <w:t>որակավորումը</w:t>
      </w:r>
      <w:proofErr w:type="gramEnd"/>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lastRenderedPageBreak/>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lastRenderedPageBreak/>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4365E" w:rsidRDefault="0074365E" w:rsidP="003F043D">
      <w:pP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lastRenderedPageBreak/>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BB40FD" w:rsidRPr="004A60C0" w:rsidRDefault="00392EFE" w:rsidP="004A60C0">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 xml:space="preserve">Հայաստանի </w:t>
      </w:r>
      <w:r w:rsidR="004A60C0">
        <w:rPr>
          <w:rFonts w:ascii="GHEA Grapalat" w:hAnsi="GHEA Grapalat" w:cs="Sylfaen"/>
          <w:sz w:val="20"/>
          <w:szCs w:val="20"/>
          <w:lang w:val="af-ZA"/>
        </w:rPr>
        <w:t>Հանրապետության օրենքով:</w:t>
      </w: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4A60C0" w:rsidRPr="00E008B7" w:rsidRDefault="004A60C0" w:rsidP="004A60C0">
      <w:pPr>
        <w:ind w:firstLine="720"/>
        <w:jc w:val="center"/>
        <w:rPr>
          <w:rFonts w:ascii="GHEA Grapalat" w:hAnsi="GHEA Grapalat"/>
          <w:b/>
          <w:lang w:val="af-ZA"/>
        </w:rPr>
      </w:pPr>
      <w:r w:rsidRPr="00E008B7">
        <w:rPr>
          <w:rFonts w:ascii="GHEA Grapalat" w:hAnsi="GHEA Grapalat"/>
          <w:b/>
          <w:lang w:val="af-ZA"/>
        </w:rPr>
        <w:t>2. Մրցակցային ընտրության հայտը</w:t>
      </w:r>
    </w:p>
    <w:p w:rsidR="004A60C0" w:rsidRPr="00E008B7" w:rsidRDefault="004A60C0" w:rsidP="004A60C0">
      <w:pPr>
        <w:ind w:firstLine="720"/>
        <w:jc w:val="center"/>
        <w:rPr>
          <w:rFonts w:ascii="GHEA Grapalat" w:hAnsi="GHEA Grapalat"/>
          <w:b/>
          <w:lang w:val="af-ZA"/>
        </w:rPr>
      </w:pP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2.1  Սույն մրցակցային ընտրության մասնակցելու համար անհրաժեշտ է Պատվիրատուին ներկայացնել հայտ։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Հայտը սույն հրավերով նախատեսված կարգով սույն մրցակցային ընտրության մասնակցելու ցանկություն ունեցող անձի կողմից նախապատրաստված և Պատվիրատուին ներկայացված գնման առարկայի վերաբերյալ առաջարկն է, որը ներկայացվում է մրցակցային ընտրության մասնակցելու դիմումով` (Հավելված N 1), ընդ որում պարտադիր է նշել մասնակցի էլեկտրոնային փոստի հասցեն։</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 Մասնակիցները հայտով ներկայացնում են`</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2.2.1 «Մասնակցության իրավունքը»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1) դատական կարգով սնանկ ճանաչված չէ,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lastRenderedPageBreak/>
        <w:t xml:space="preserve">2) չունի ժամկետանց պարտքեր Հայաստանի Հանրապետության հարկային և պարտադիր սոցիալական ապահովության վճարների գծով,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4) ներառված չի գնումների գործընթացին մասնակցելու իրավունք չունեցող մասնակիցների ցուցակում,</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5) չունի գերիշխող դիրքի չարաշահում և հակամրցակցային համաձայնություն։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Նշված հայտարարության առաջարկվող ձևը և դրա նկատմամբ առաջադրվող պահանջները ներկայացված են սույն հրավերի N 2 հավելվածում։</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մրցակցային ընտրությունը։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1) մասնագիտական գործունեության համապատասխանություն պայմանագրով նախատեսված գործունեությանը</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 մասնագիտական փորձառություն</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3) տեխնիկական միջոցներ</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4) ֆինանսական միջոցներ</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5) աշխատանքային ռեսուրսներ</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 այդ դեպքում մասնակիցը համարվում է 2.2.2 կետի 1) ենթակետի պահանջին բավարարող։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Գործարքները կհամարվեն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Նախագծա-նախահաշվային փաստաթղթերի մշակման   աշխատանքների կատարումը: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           2.2.5 Հայտարարություն (Հավելված N 3.3) պայմանագրի կատարման համար անհրաժեշտ տեխնիկական միջոցների առկայության մասին, այդ դեպքում մասնակիցը համարվում է 2.2.2 կետի 5) ենթակետի պահանջին բավարարող։</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2.2.6  Հայտարարություն (Հավելված N 3.4) պայմանագրի կատարման համար անհրաժեշտ աշխատանքային ռեսուրսների առկայության մասին, այդ դեպքում Մասնակիցը համարվում է 2.2.2 կետի 4) ենթակետի պահանջին բավարարող։</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Պայմանագրի կատարման համար պահանջվող աշխատանքային ռեսուրսների նվազագույն պահանջներն են`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2.2.7 գնային առաջարկ, որը ներկայացվում է ինքնարժեք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2.2.8. հայտի և պայմանագրի ապահովում` տուժանքի ձևով ՝ վճարման պահանջագրեր (Հավելված N 6),</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lastRenderedPageBreak/>
        <w:t>2.2.9 Գնման ժամանակացույց(հավելված 4.2),</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2.2.10 Տեխնիկական առաջադրանք  (հավելված 4.1,),</w:t>
      </w:r>
    </w:p>
    <w:p w:rsidR="00E54108" w:rsidRDefault="004A60C0" w:rsidP="004A60C0">
      <w:pPr>
        <w:ind w:firstLine="720"/>
        <w:rPr>
          <w:rFonts w:ascii="GHEA Grapalat" w:hAnsi="GHEA Grapalat" w:cs="Sylfaen"/>
          <w:sz w:val="20"/>
          <w:szCs w:val="20"/>
          <w:lang w:val="af-ZA"/>
        </w:rPr>
      </w:pPr>
      <w:r w:rsidRPr="00E008B7">
        <w:rPr>
          <w:rFonts w:ascii="GHEA Grapalat" w:hAnsi="GHEA Grapalat"/>
          <w:sz w:val="20"/>
          <w:szCs w:val="20"/>
          <w:lang w:val="af-ZA"/>
        </w:rPr>
        <w:t>2.2.11 Պայմանագրի նախագիծ (հավելված 5):</w:t>
      </w:r>
    </w:p>
    <w:p w:rsidR="004A60C0" w:rsidRPr="004A60C0" w:rsidRDefault="004A60C0" w:rsidP="004A60C0">
      <w:pPr>
        <w:ind w:firstLine="720"/>
        <w:rPr>
          <w:rFonts w:ascii="GHEA Grapalat" w:hAnsi="GHEA Grapalat" w:cs="Sylfaen"/>
          <w:sz w:val="20"/>
          <w:szCs w:val="20"/>
          <w:lang w:val="af-ZA"/>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77288" w:rsidRPr="008463B9" w:rsidRDefault="00C77288" w:rsidP="004A60C0">
      <w:pP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4A60C0" w:rsidRPr="004A60C0">
        <w:rPr>
          <w:rFonts w:ascii="GHEA Grapalat" w:hAnsi="GHEA Grapalat" w:cs="Sylfaen"/>
          <w:b/>
          <w:sz w:val="20"/>
          <w:szCs w:val="20"/>
          <w:lang w:val="hy-AM"/>
        </w:rPr>
        <w:t xml:space="preserve">նախագծա-նախահաշվային փաստաթղթերի մշակման աշխատանքների կատարումը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proofErr w:type="gramStart"/>
      <w:r w:rsidRPr="000163E1">
        <w:rPr>
          <w:rFonts w:ascii="GHEA Grapalat" w:hAnsi="GHEA Grapalat" w:cs="Tahoma"/>
          <w:sz w:val="20"/>
          <w:szCs w:val="20"/>
        </w:rPr>
        <w:t>էլեկտրոնային</w:t>
      </w:r>
      <w:proofErr w:type="gramEnd"/>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28114E" w:rsidRPr="00C0446B" w:rsidRDefault="00C624D5" w:rsidP="004A60C0">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lastRenderedPageBreak/>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CC4828">
        <w:rPr>
          <w:rFonts w:ascii="GHEA Grapalat" w:hAnsi="GHEA Grapalat" w:cs="Sylfaen"/>
          <w:b/>
          <w:i w:val="0"/>
          <w:lang w:val="es-ES"/>
        </w:rPr>
        <w:t xml:space="preserve">№148/GArm/26_5.4_117/20.04.26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5B24B8" w:rsidRPr="00F84D81" w:rsidRDefault="004E0DF5" w:rsidP="005B24B8">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r w:rsidR="005B24B8" w:rsidRPr="00F84D81">
        <w:rPr>
          <w:rFonts w:ascii="GHEA Grapalat" w:hAnsi="GHEA Grapalat"/>
          <w:b/>
          <w:sz w:val="20"/>
          <w:szCs w:val="20"/>
          <w:lang w:val="hy-AM"/>
        </w:rPr>
        <w:t xml:space="preserve"> </w:t>
      </w:r>
    </w:p>
    <w:p w:rsidR="005B24B8" w:rsidRDefault="005B24B8" w:rsidP="005B24B8">
      <w:pPr>
        <w:rPr>
          <w:rFonts w:ascii="Sylfaen" w:hAnsi="Sylfaen" w:cs="Calibri"/>
          <w:b/>
          <w:lang w:val="es-ES"/>
        </w:rPr>
      </w:pPr>
    </w:p>
    <w:p w:rsidR="005B24B8" w:rsidRPr="006815B7" w:rsidRDefault="005B24B8" w:rsidP="005B24B8">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5B24B8" w:rsidRPr="006815B7" w:rsidRDefault="005B24B8" w:rsidP="005B24B8">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5B24B8" w:rsidRPr="006815B7" w:rsidRDefault="005B24B8" w:rsidP="005B24B8">
      <w:pPr>
        <w:rPr>
          <w:rFonts w:ascii="Calibri" w:hAnsi="Calibri" w:cs="Calibri"/>
          <w:sz w:val="20"/>
          <w:szCs w:val="20"/>
          <w:lang w:val="es-ES" w:eastAsia="ru-RU"/>
        </w:rPr>
      </w:pPr>
    </w:p>
    <w:p w:rsidR="005B24B8" w:rsidRPr="006815B7" w:rsidRDefault="005B24B8" w:rsidP="005B24B8">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5B24B8" w:rsidRPr="006815B7" w:rsidRDefault="005B24B8" w:rsidP="005B24B8">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5B24B8" w:rsidRPr="006815B7" w:rsidRDefault="005B24B8" w:rsidP="005B24B8">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CC4828">
        <w:rPr>
          <w:rFonts w:ascii="GHEA Grapalat" w:hAnsi="GHEA Grapalat" w:cs="Arial"/>
          <w:sz w:val="18"/>
          <w:szCs w:val="18"/>
          <w:lang w:val="hy-AM"/>
        </w:rPr>
        <w:t xml:space="preserve">№148/GArm/26_5.4_117/20.04.26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5B24B8" w:rsidRPr="006815B7" w:rsidRDefault="005B24B8" w:rsidP="005B24B8">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5B24B8" w:rsidRPr="006815B7" w:rsidRDefault="005B24B8" w:rsidP="005B24B8">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5B24B8" w:rsidRPr="00D05339" w:rsidRDefault="005B24B8" w:rsidP="005B24B8">
      <w:pPr>
        <w:jc w:val="both"/>
        <w:rPr>
          <w:rFonts w:ascii="Calibri" w:hAnsi="Calibri" w:cs="Calibri"/>
          <w:sz w:val="10"/>
          <w:szCs w:val="20"/>
          <w:lang w:val="es-ES"/>
        </w:rPr>
      </w:pPr>
      <w:r w:rsidRPr="00D05339">
        <w:rPr>
          <w:rFonts w:ascii="Calibri" w:hAnsi="Calibri" w:cs="Calibri"/>
          <w:sz w:val="10"/>
          <w:szCs w:val="20"/>
          <w:lang w:val="es-ES"/>
        </w:rPr>
        <w:t xml:space="preserve">               </w:t>
      </w:r>
    </w:p>
    <w:p w:rsidR="005B24B8" w:rsidRPr="00D05339" w:rsidRDefault="005B24B8" w:rsidP="005B24B8">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5B24B8" w:rsidRPr="006815B7" w:rsidRDefault="005B24B8" w:rsidP="005B24B8">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5B24B8" w:rsidRPr="00D05339" w:rsidRDefault="005B24B8" w:rsidP="005B24B8">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5B24B8" w:rsidRPr="00D05339" w:rsidRDefault="005B24B8" w:rsidP="005B24B8">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5B24B8" w:rsidRPr="006815B7" w:rsidRDefault="005B24B8" w:rsidP="005B24B8">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5B24B8" w:rsidRPr="006815B7" w:rsidRDefault="005B24B8" w:rsidP="005B24B8">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5B24B8" w:rsidRPr="006815B7" w:rsidRDefault="005B24B8" w:rsidP="005B24B8">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5B24B8" w:rsidRPr="006815B7" w:rsidRDefault="005B24B8" w:rsidP="005B24B8">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5B24B8" w:rsidRPr="006815B7" w:rsidRDefault="005B24B8" w:rsidP="005B24B8">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5B24B8" w:rsidRPr="006815B7" w:rsidRDefault="005B24B8" w:rsidP="005B24B8">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5B24B8" w:rsidRPr="006815B7" w:rsidRDefault="005B24B8" w:rsidP="005B24B8">
      <w:pPr>
        <w:ind w:firstLine="709"/>
        <w:jc w:val="both"/>
        <w:rPr>
          <w:rFonts w:ascii="GHEA Grapalat" w:hAnsi="GHEA Grapalat" w:cs="Calibri"/>
          <w:sz w:val="8"/>
          <w:szCs w:val="20"/>
          <w:lang w:val="hy-AM"/>
        </w:rPr>
      </w:pPr>
    </w:p>
    <w:p w:rsidR="005B24B8" w:rsidRPr="006815B7" w:rsidRDefault="005B24B8" w:rsidP="005B24B8">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5B24B8" w:rsidRPr="006815B7" w:rsidRDefault="005B24B8" w:rsidP="005B24B8">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5B24B8" w:rsidRPr="006815B7" w:rsidRDefault="005B24B8" w:rsidP="005B24B8">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5B24B8" w:rsidRPr="006815B7" w:rsidRDefault="005B24B8" w:rsidP="005B24B8">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5B24B8" w:rsidRPr="006815B7" w:rsidRDefault="005B24B8" w:rsidP="005B24B8">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CC4828">
        <w:rPr>
          <w:rFonts w:ascii="GHEA Grapalat" w:hAnsi="GHEA Grapalat" w:cs="Sylfaen"/>
          <w:sz w:val="18"/>
          <w:szCs w:val="18"/>
          <w:lang w:val="hy-AM"/>
        </w:rPr>
        <w:t xml:space="preserve">№148/GArm/26_5.4_117/20.04.26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5B24B8" w:rsidRPr="006815B7" w:rsidRDefault="005B24B8" w:rsidP="005B24B8">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5B24B8" w:rsidRPr="006815B7" w:rsidRDefault="005B24B8" w:rsidP="005B24B8">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5B24B8" w:rsidRPr="006815B7" w:rsidRDefault="005B24B8" w:rsidP="005B24B8">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5B24B8" w:rsidRPr="006815B7" w:rsidRDefault="005B24B8" w:rsidP="005B24B8">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5B24B8" w:rsidRPr="006815B7" w:rsidRDefault="005B24B8" w:rsidP="005B24B8">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5B24B8" w:rsidRPr="006815B7" w:rsidRDefault="005B24B8" w:rsidP="005B24B8">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5B24B8" w:rsidRPr="006815B7" w:rsidRDefault="005B24B8" w:rsidP="005B24B8">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5B24B8" w:rsidRPr="006815B7" w:rsidRDefault="005B24B8" w:rsidP="005B24B8">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5B24B8" w:rsidRPr="006815B7" w:rsidRDefault="005B24B8" w:rsidP="005B24B8">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B24B8" w:rsidRPr="006815B7" w:rsidRDefault="005B24B8" w:rsidP="005B24B8">
      <w:pPr>
        <w:rPr>
          <w:rFonts w:ascii="GHEA Grapalat" w:hAnsi="GHEA Grapalat"/>
          <w:sz w:val="18"/>
          <w:szCs w:val="18"/>
          <w:lang w:val="hy-AM"/>
        </w:rPr>
      </w:pPr>
    </w:p>
    <w:p w:rsidR="005B24B8" w:rsidRPr="006815B7" w:rsidRDefault="005B24B8" w:rsidP="005B24B8">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5B24B8" w:rsidRPr="006815B7" w:rsidRDefault="005B24B8" w:rsidP="005B24B8">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5B24B8" w:rsidRPr="006815B7" w:rsidRDefault="005B24B8" w:rsidP="005B24B8">
      <w:pPr>
        <w:jc w:val="right"/>
        <w:rPr>
          <w:rFonts w:ascii="GHEA Grapalat" w:hAnsi="GHEA Grapalat"/>
          <w:sz w:val="18"/>
          <w:szCs w:val="18"/>
          <w:lang w:val="hy-AM"/>
        </w:rPr>
      </w:pPr>
      <w:r w:rsidRPr="006815B7">
        <w:rPr>
          <w:rFonts w:ascii="GHEA Grapalat" w:hAnsi="GHEA Grapalat"/>
          <w:sz w:val="18"/>
          <w:szCs w:val="18"/>
          <w:lang w:val="hy-AM"/>
        </w:rPr>
        <w:t xml:space="preserve">    </w:t>
      </w:r>
    </w:p>
    <w:p w:rsidR="005B24B8" w:rsidRPr="006815B7" w:rsidRDefault="005B24B8" w:rsidP="005B24B8">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5B24B8" w:rsidRPr="006815B7" w:rsidRDefault="005B24B8" w:rsidP="005B24B8">
      <w:pPr>
        <w:jc w:val="right"/>
        <w:rPr>
          <w:rFonts w:ascii="GHEA Grapalat" w:hAnsi="GHEA Grapalat"/>
          <w:sz w:val="18"/>
          <w:szCs w:val="18"/>
          <w:lang w:val="hy-AM"/>
        </w:rPr>
      </w:pPr>
    </w:p>
    <w:p w:rsidR="005B24B8" w:rsidRPr="006815B7" w:rsidRDefault="005B24B8" w:rsidP="005B24B8">
      <w:pPr>
        <w:jc w:val="right"/>
        <w:rPr>
          <w:rFonts w:ascii="GHEA Grapalat" w:hAnsi="GHEA Grapalat" w:cs="Arial"/>
          <w:sz w:val="18"/>
          <w:szCs w:val="18"/>
          <w:lang w:val="hy-AM"/>
        </w:rPr>
      </w:pPr>
      <w:r w:rsidRPr="006815B7">
        <w:rPr>
          <w:rFonts w:ascii="GHEA Grapalat" w:hAnsi="GHEA Grapalat"/>
          <w:sz w:val="18"/>
          <w:szCs w:val="18"/>
          <w:lang w:val="hy-AM"/>
        </w:rPr>
        <w:lastRenderedPageBreak/>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5B24B8" w:rsidRPr="00D05339" w:rsidRDefault="005B24B8" w:rsidP="005B24B8">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5B24B8" w:rsidRPr="00504358" w:rsidRDefault="005B24B8" w:rsidP="005B24B8">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t>Հավելված</w:t>
      </w:r>
      <w:r w:rsidRPr="00504358">
        <w:rPr>
          <w:rFonts w:ascii="GHEA Grapalat" w:hAnsi="GHEA Grapalat" w:cs="Arial"/>
          <w:b/>
          <w:sz w:val="18"/>
          <w:szCs w:val="18"/>
          <w:lang w:val="hy-AM"/>
        </w:rPr>
        <w:t xml:space="preserve"> 1.2</w:t>
      </w:r>
    </w:p>
    <w:p w:rsidR="005B24B8" w:rsidRPr="00504358" w:rsidRDefault="00CC4828" w:rsidP="005B24B8">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 xml:space="preserve">№148/GArm/26_5.4_117/20.04.26 </w:t>
      </w:r>
      <w:r w:rsidR="005B24B8">
        <w:rPr>
          <w:rFonts w:ascii="GHEA Grapalat" w:hAnsi="GHEA Grapalat" w:cs="Sylfaen"/>
          <w:b/>
          <w:color w:val="000000"/>
          <w:sz w:val="18"/>
          <w:szCs w:val="18"/>
          <w:lang w:val="pt-BR" w:eastAsia="ru-RU"/>
        </w:rPr>
        <w:t xml:space="preserve"> </w:t>
      </w:r>
      <w:r w:rsidR="005B24B8" w:rsidRPr="00504358">
        <w:rPr>
          <w:rFonts w:ascii="GHEA Grapalat" w:hAnsi="GHEA Grapalat" w:cs="Sylfaen"/>
          <w:b/>
          <w:color w:val="000000"/>
          <w:sz w:val="18"/>
          <w:szCs w:val="18"/>
          <w:lang w:val="pt-BR" w:eastAsia="ru-RU"/>
        </w:rPr>
        <w:t xml:space="preserve">ծածկագրով </w:t>
      </w:r>
    </w:p>
    <w:p w:rsidR="005B24B8" w:rsidRPr="00504358" w:rsidRDefault="005B24B8" w:rsidP="005B24B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5B24B8" w:rsidRPr="00D05339" w:rsidRDefault="005B24B8" w:rsidP="005B24B8">
      <w:pPr>
        <w:ind w:left="360" w:hanging="360"/>
        <w:jc w:val="center"/>
        <w:rPr>
          <w:rFonts w:ascii="Sylfaen" w:eastAsia="GHEA Grapalat" w:hAnsi="Sylfaen" w:cs="GHEA Grapalat"/>
          <w:sz w:val="18"/>
          <w:szCs w:val="18"/>
          <w:lang w:val="hy-AM"/>
        </w:rPr>
      </w:pPr>
    </w:p>
    <w:p w:rsidR="005B24B8" w:rsidRPr="00305974" w:rsidRDefault="005B24B8" w:rsidP="005B24B8">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5B24B8" w:rsidRPr="00305974" w:rsidRDefault="005B24B8" w:rsidP="005B24B8">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5B24B8" w:rsidRPr="00305974" w:rsidRDefault="005B24B8" w:rsidP="005B24B8">
      <w:pPr>
        <w:rPr>
          <w:rFonts w:ascii="GHEA Grapalat" w:eastAsia="GHEA Grapalat" w:hAnsi="GHEA Grapalat" w:cs="GHEA Grapalat"/>
          <w:sz w:val="18"/>
          <w:szCs w:val="18"/>
          <w:lang w:val="hy-AM"/>
        </w:rPr>
      </w:pPr>
    </w:p>
    <w:p w:rsidR="005B24B8" w:rsidRPr="00305974" w:rsidRDefault="005B24B8" w:rsidP="005B24B8">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24B8" w:rsidRPr="00305974" w:rsidTr="00E7557F">
        <w:trPr>
          <w:trHeight w:val="482"/>
        </w:trPr>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450"/>
        </w:trPr>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573"/>
        </w:trPr>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rPr>
          <w:rFonts w:ascii="GHEA Grapalat" w:eastAsia="GHEA Grapalat" w:hAnsi="GHEA Grapalat" w:cs="GHEA Grapalat"/>
          <w:sz w:val="18"/>
          <w:szCs w:val="18"/>
        </w:rPr>
      </w:pPr>
    </w:p>
    <w:p w:rsidR="005B24B8" w:rsidRPr="00305974" w:rsidRDefault="005B24B8" w:rsidP="005B24B8">
      <w:pPr>
        <w:rPr>
          <w:rFonts w:ascii="GHEA Grapalat" w:eastAsia="GHEA Grapalat" w:hAnsi="GHEA Grapalat" w:cs="GHEA Grapalat"/>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5B24B8" w:rsidRPr="00305974" w:rsidRDefault="005B24B8" w:rsidP="005B24B8">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438"/>
        </w:trPr>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5B24B8" w:rsidRPr="00305974" w:rsidRDefault="005B24B8" w:rsidP="005B24B8">
      <w:pPr>
        <w:rPr>
          <w:rFonts w:ascii="GHEA Grapalat" w:eastAsia="GHEA Grapalat" w:hAnsi="GHEA Grapalat" w:cs="GHEA Grapalat"/>
          <w:b/>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541"/>
        </w:trPr>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24B8" w:rsidRPr="00305974" w:rsidTr="00E7557F">
        <w:trPr>
          <w:trHeight w:val="924"/>
        </w:trPr>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B24B8" w:rsidRPr="00305974" w:rsidTr="00E7557F">
        <w:trPr>
          <w:trHeight w:val="684"/>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1282"/>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24B8" w:rsidRPr="00305974" w:rsidTr="00E7557F">
        <w:trPr>
          <w:trHeight w:val="924"/>
        </w:trPr>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B24B8" w:rsidRPr="00305974" w:rsidTr="00E7557F">
        <w:trPr>
          <w:trHeight w:val="684"/>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1282"/>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5B24B8" w:rsidRPr="00305974" w:rsidRDefault="005B24B8" w:rsidP="00E7557F">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rPr>
          <w:trHeight w:val="482"/>
        </w:trPr>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rPr>
          <w:trHeight w:val="853"/>
        </w:trPr>
        <w:tc>
          <w:tcPr>
            <w:tcW w:w="2835" w:type="dxa"/>
            <w:vMerge w:val="restart"/>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850"/>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850"/>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575"/>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416"/>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rPr>
          <w:trHeight w:val="452"/>
        </w:trPr>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5B24B8" w:rsidRPr="00305974" w:rsidTr="00E7557F">
        <w:trPr>
          <w:trHeight w:val="464"/>
        </w:trPr>
        <w:tc>
          <w:tcPr>
            <w:tcW w:w="9766" w:type="dxa"/>
            <w:shd w:val="clear" w:color="auto" w:fill="DBE5F1" w:themeFill="accent1" w:themeFillTint="33"/>
          </w:tcPr>
          <w:p w:rsidR="005B24B8" w:rsidRPr="00305974" w:rsidRDefault="005B24B8" w:rsidP="00E7557F">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5B24B8" w:rsidRPr="00305974" w:rsidTr="00E7557F">
        <w:trPr>
          <w:trHeight w:val="720"/>
        </w:trPr>
        <w:tc>
          <w:tcPr>
            <w:tcW w:w="9766" w:type="dxa"/>
          </w:tcPr>
          <w:p w:rsidR="005B24B8" w:rsidRPr="00305974" w:rsidRDefault="005B24B8" w:rsidP="00E7557F">
            <w:pPr>
              <w:rPr>
                <w:rFonts w:ascii="GHEA Grapalat" w:eastAsia="GHEA Grapalat" w:hAnsi="GHEA Grapalat" w:cs="GHEA Grapalat"/>
                <w:b/>
                <w:color w:val="000000"/>
                <w:sz w:val="18"/>
                <w:szCs w:val="18"/>
              </w:rPr>
            </w:pPr>
          </w:p>
        </w:tc>
      </w:tr>
    </w:tbl>
    <w:p w:rsidR="005B24B8" w:rsidRPr="00F95625" w:rsidRDefault="005B24B8" w:rsidP="005B24B8">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B24B8" w:rsidRPr="00F95625" w:rsidRDefault="005B24B8" w:rsidP="005B24B8">
      <w:pPr>
        <w:numPr>
          <w:ilvl w:val="1"/>
          <w:numId w:val="16"/>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5B24B8" w:rsidRPr="00F95625" w:rsidRDefault="005B24B8" w:rsidP="005B24B8">
      <w:pPr>
        <w:numPr>
          <w:ilvl w:val="1"/>
          <w:numId w:val="16"/>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sidRPr="00F95625">
        <w:rPr>
          <w:rFonts w:ascii="GHEA Grapalat" w:eastAsia="GHEA Grapalat" w:hAnsi="GHEA Grapalat" w:cs="GHEA Grapalat"/>
          <w:sz w:val="18"/>
          <w:szCs w:val="18"/>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w:t>
      </w:r>
      <w:proofErr w:type="gramStart"/>
      <w:r w:rsidRPr="00F95625">
        <w:rPr>
          <w:rFonts w:ascii="GHEA Grapalat" w:eastAsia="GHEA Grapalat" w:hAnsi="GHEA Grapalat" w:cs="GHEA Grapalat"/>
          <w:sz w:val="18"/>
          <w:szCs w:val="18"/>
        </w:rPr>
        <w:t>)»</w:t>
      </w:r>
      <w:proofErr w:type="gramEnd"/>
      <w:r w:rsidRPr="00F95625">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95625">
        <w:rPr>
          <w:rFonts w:ascii="GHEA Grapalat" w:eastAsia="GHEA Grapalat" w:hAnsi="GHEA Grapalat" w:cs="GHEA Grapalat"/>
          <w:sz w:val="18"/>
          <w:szCs w:val="18"/>
        </w:rPr>
        <w:t>)։</w:t>
      </w:r>
      <w:proofErr w:type="gramEnd"/>
      <w:r w:rsidRPr="00F95625">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F95625">
        <w:rPr>
          <w:rFonts w:ascii="GHEA Grapalat" w:eastAsia="GHEA Grapalat" w:hAnsi="GHEA Grapalat" w:cs="GHEA Grapalat"/>
          <w:sz w:val="18"/>
          <w:szCs w:val="18"/>
        </w:rPr>
        <w:t>)»</w:t>
      </w:r>
      <w:proofErr w:type="gramEnd"/>
      <w:r w:rsidRPr="00F95625">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 xml:space="preserve">5-րդ կետում սահմանված </w:t>
      </w:r>
      <w:r w:rsidRPr="00F95625">
        <w:rPr>
          <w:rFonts w:ascii="GHEA Grapalat" w:eastAsia="GHEA Grapalat" w:hAnsi="GHEA Grapalat" w:cs="GHEA Grapalat"/>
          <w:sz w:val="18"/>
          <w:szCs w:val="18"/>
        </w:rPr>
        <w:lastRenderedPageBreak/>
        <w:t>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F95625">
        <w:rPr>
          <w:rFonts w:ascii="GHEA Grapalat" w:eastAsia="GHEA Grapalat" w:hAnsi="GHEA Grapalat" w:cs="GHEA Grapalat"/>
          <w:sz w:val="18"/>
          <w:szCs w:val="18"/>
        </w:rPr>
        <w:t>բ</w:t>
      </w:r>
      <w:proofErr w:type="gramEnd"/>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F95625">
        <w:rPr>
          <w:rFonts w:ascii="GHEA Grapalat" w:eastAsia="GHEA Grapalat" w:hAnsi="GHEA Grapalat" w:cs="GHEA Grapalat"/>
          <w:sz w:val="18"/>
          <w:szCs w:val="18"/>
        </w:rPr>
        <w:t>գ</w:t>
      </w:r>
      <w:proofErr w:type="gramEnd"/>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F95625">
        <w:rPr>
          <w:rFonts w:ascii="GHEA Grapalat" w:eastAsia="GHEA Grapalat" w:hAnsi="GHEA Grapalat" w:cs="GHEA Grapalat"/>
          <w:sz w:val="18"/>
          <w:szCs w:val="18"/>
        </w:rPr>
        <w:t>շահառու(</w:t>
      </w:r>
      <w:proofErr w:type="gramEnd"/>
      <w:r w:rsidRPr="00F95625">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B24B8" w:rsidRPr="00D05339" w:rsidRDefault="005B24B8" w:rsidP="005B24B8">
      <w:pPr>
        <w:ind w:left="360"/>
        <w:jc w:val="both"/>
        <w:rPr>
          <w:rFonts w:ascii="Sylfaen" w:hAnsi="Sylfaen" w:cs="Sylfaen"/>
          <w:i/>
          <w:sz w:val="20"/>
          <w:szCs w:val="20"/>
          <w:lang w:val="hy-AM" w:eastAsia="ru-RU"/>
        </w:rPr>
      </w:pPr>
    </w:p>
    <w:p w:rsidR="005B24B8" w:rsidRDefault="005B24B8" w:rsidP="004E0DF5">
      <w:pPr>
        <w:keepNext/>
        <w:ind w:firstLine="567"/>
        <w:jc w:val="right"/>
        <w:outlineLvl w:val="2"/>
        <w:rPr>
          <w:rFonts w:ascii="GHEA Grapalat" w:hAnsi="GHEA Grapalat" w:cs="Sylfaen"/>
          <w:b/>
          <w:sz w:val="18"/>
          <w:szCs w:val="18"/>
          <w:lang w:val="hy-AM"/>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t>Հավելված</w:t>
      </w:r>
      <w:r w:rsidRPr="00F95625">
        <w:rPr>
          <w:rFonts w:ascii="GHEA Grapalat" w:hAnsi="GHEA Grapalat" w:cs="Arial"/>
          <w:b/>
          <w:sz w:val="20"/>
          <w:szCs w:val="20"/>
          <w:lang w:val="hy-AM"/>
        </w:rPr>
        <w:t xml:space="preserve"> 1.3</w:t>
      </w:r>
    </w:p>
    <w:p w:rsidR="004E0DF5" w:rsidRPr="00F95625" w:rsidRDefault="00CC4828"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 xml:space="preserve">№148/GArm/26_5.4_117/20.04.26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CC4828" w:rsidP="008B4ECA">
      <w:pPr>
        <w:pStyle w:val="Heading9"/>
        <w:jc w:val="right"/>
        <w:rPr>
          <w:rFonts w:ascii="GHEA Grapalat" w:hAnsi="GHEA Grapalat" w:cs="Sylfaen"/>
          <w:sz w:val="20"/>
        </w:rPr>
      </w:pPr>
      <w:r>
        <w:rPr>
          <w:rFonts w:ascii="GHEA Grapalat" w:hAnsi="GHEA Grapalat" w:cs="Sylfaen"/>
          <w:sz w:val="20"/>
        </w:rPr>
        <w:t xml:space="preserve">№148/GArm/26_5.4_117/20.04.26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CC4828">
        <w:rPr>
          <w:rFonts w:ascii="GHEA Grapalat" w:hAnsi="GHEA Grapalat"/>
          <w:sz w:val="20"/>
          <w:lang w:val="af-ZA"/>
        </w:rPr>
        <w:t xml:space="preserve">№148/GArm/26_5.4_117/20.04.26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CC4828">
        <w:rPr>
          <w:rFonts w:ascii="GHEA Grapalat" w:hAnsi="GHEA Grapalat"/>
          <w:b/>
          <w:lang w:val="af-ZA"/>
        </w:rPr>
        <w:t xml:space="preserve">№148/GArm/26_5.4_117/20.04.26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CC4828">
        <w:rPr>
          <w:rFonts w:ascii="GHEA Grapalat" w:hAnsi="GHEA Grapalat"/>
          <w:sz w:val="20"/>
          <w:lang w:val="af-ZA"/>
        </w:rPr>
        <w:t xml:space="preserve">№148/GArm/26_5.4_117/20.04.26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CC482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60C0" w:rsidRDefault="004A60C0"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4A60C0" w:rsidRDefault="004A60C0"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C4828">
        <w:rPr>
          <w:rFonts w:ascii="GHEA Grapalat" w:hAnsi="GHEA Grapalat"/>
          <w:sz w:val="20"/>
          <w:lang w:val="af-ZA"/>
        </w:rPr>
        <w:t xml:space="preserve">№148/GArm/26_5.4_117/20.04.26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CC4828">
        <w:rPr>
          <w:rFonts w:ascii="GHEA Grapalat" w:hAnsi="GHEA Grapalat"/>
          <w:sz w:val="20"/>
          <w:lang w:val="af-ZA"/>
        </w:rPr>
        <w:t xml:space="preserve">№148/GArm/26_5.4_117/20.04.26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CC4828">
        <w:rPr>
          <w:rFonts w:ascii="GHEA Grapalat" w:hAnsi="GHEA Grapalat"/>
          <w:sz w:val="20"/>
          <w:lang w:val="af-ZA"/>
        </w:rPr>
        <w:t xml:space="preserve">№148/GArm/26_5.4_117/20.04.26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386419" w:rsidRDefault="00386419" w:rsidP="005B24B8">
      <w:pPr>
        <w:pStyle w:val="Heading9"/>
        <w:jc w:val="right"/>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CC4828">
        <w:rPr>
          <w:rFonts w:ascii="GHEA Grapalat" w:hAnsi="GHEA Grapalat"/>
          <w:sz w:val="20"/>
          <w:lang w:val="af-ZA"/>
        </w:rPr>
        <w:t xml:space="preserve">№148/GArm/26_5.4_117/20.04.26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CC4828">
        <w:rPr>
          <w:rFonts w:ascii="GHEA Grapalat" w:hAnsi="GHEA Grapalat"/>
          <w:b/>
          <w:sz w:val="18"/>
          <w:szCs w:val="18"/>
          <w:lang w:val="af-ZA"/>
        </w:rPr>
        <w:t xml:space="preserve">№148/GArm/26_5.4_117/20.04.26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CC4828"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CC4828"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CC4828" w:rsidP="000A3A33">
            <w:pPr>
              <w:pStyle w:val="BodyText"/>
              <w:ind w:right="-7"/>
              <w:jc w:val="both"/>
              <w:rPr>
                <w:rFonts w:ascii="GHEA Grapalat" w:hAnsi="GHEA Grapalat"/>
                <w:sz w:val="20"/>
                <w:szCs w:val="20"/>
                <w:lang w:val="es-ES"/>
              </w:rPr>
            </w:pPr>
            <w:r w:rsidRPr="00CC4828">
              <w:rPr>
                <w:rFonts w:ascii="GHEA Grapalat" w:hAnsi="GHEA Grapalat"/>
                <w:b/>
                <w:sz w:val="20"/>
                <w:szCs w:val="20"/>
                <w:lang w:val="hy-AM"/>
              </w:rPr>
              <w:t xml:space="preserve">«Ղազախ-Երևան Dպ1000 մայրուղային գազատարի №120 և Սևան-Ջրաբեր Dպ700 մայրուղային գազատարի №120 փականային հանգույցների կապիտալ նորոգում»  </w:t>
            </w:r>
            <w:r w:rsidR="005B24B8" w:rsidRPr="005B24B8">
              <w:rPr>
                <w:rFonts w:ascii="GHEA Grapalat" w:hAnsi="GHEA Grapalat"/>
                <w:b/>
                <w:sz w:val="20"/>
                <w:szCs w:val="20"/>
                <w:lang w:val="hy-AM"/>
              </w:rPr>
              <w:t xml:space="preserve"> օբյեկտի նախագծա-նախահաշվային փաստաթղթերի մշակման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CC4828">
      <w:pPr>
        <w:pStyle w:val="BodyTextIndent"/>
        <w:ind w:firstLine="0"/>
        <w:rPr>
          <w:rFonts w:ascii="Sylfaen" w:hAnsi="Sylfaen" w:cs="TimesArmenianPSMT"/>
          <w:b/>
          <w:i w:val="0"/>
          <w:color w:val="000000"/>
          <w:sz w:val="18"/>
          <w:szCs w:val="18"/>
          <w:lang w:val="hy-AM" w:eastAsia="ru-RU"/>
        </w:rPr>
      </w:pPr>
      <w:bookmarkStart w:id="0" w:name="_GoBack"/>
      <w:bookmarkEnd w:id="0"/>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CC4828">
        <w:rPr>
          <w:rFonts w:ascii="GHEA Grapalat" w:hAnsi="GHEA Grapalat"/>
          <w:sz w:val="20"/>
          <w:lang w:val="af-ZA"/>
        </w:rPr>
        <w:t xml:space="preserve">№148/GArm/26_5.4_117/20.04.26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p w:rsidR="009D1C2A" w:rsidRDefault="00CC4828" w:rsidP="001871AB">
      <w:pPr>
        <w:jc w:val="center"/>
        <w:rPr>
          <w:rFonts w:ascii="GHEA Grapalat" w:hAnsi="GHEA Grapalat"/>
          <w:b/>
          <w:i/>
          <w:sz w:val="22"/>
          <w:szCs w:val="22"/>
          <w:lang w:val="hy-AM"/>
        </w:rPr>
      </w:pPr>
      <w:r w:rsidRPr="00CC4828">
        <w:rPr>
          <w:rFonts w:ascii="GHEA Grapalat" w:hAnsi="GHEA Grapalat"/>
          <w:b/>
          <w:sz w:val="20"/>
          <w:szCs w:val="20"/>
          <w:lang w:val="hy-AM"/>
        </w:rPr>
        <w:t xml:space="preserve">«Ղազախ-Երևան Dպ1000 մայրուղային գազատարի №120 և Սևան-Ջրաբեր Dպ700 մայրուղային գազատարի №120 փականային հանգույցների կապիտալ նորոգում»  </w:t>
      </w:r>
      <w:r w:rsidR="00BF6FFC" w:rsidRPr="00BF6FFC">
        <w:rPr>
          <w:rFonts w:ascii="GHEA Grapalat" w:hAnsi="GHEA Grapalat"/>
          <w:b/>
          <w:sz w:val="20"/>
          <w:szCs w:val="20"/>
          <w:lang w:val="hy-AM"/>
        </w:rPr>
        <w:t xml:space="preserve"> </w:t>
      </w:r>
      <w:r w:rsidR="005B24B8" w:rsidRPr="005B24B8">
        <w:rPr>
          <w:rFonts w:ascii="GHEA Grapalat" w:hAnsi="GHEA Grapalat"/>
          <w:b/>
          <w:sz w:val="20"/>
          <w:szCs w:val="20"/>
          <w:lang w:val="hy-AM"/>
        </w:rPr>
        <w:t>օբյեկտի նախագծա-նախահաշվային փաստաթղթերի մշակման աշխատանքների ձեռքբերում:</w:t>
      </w:r>
    </w:p>
    <w:p w:rsidR="00180D7C" w:rsidRDefault="00180D7C" w:rsidP="000016BA">
      <w:pPr>
        <w:rPr>
          <w:rFonts w:ascii="GHEA Grapalat" w:hAnsi="GHEA Grapalat"/>
          <w:b/>
          <w:sz w:val="22"/>
          <w:szCs w:val="22"/>
          <w:lang w:val="hy-AM"/>
        </w:rPr>
      </w:pPr>
    </w:p>
    <w:p w:rsidR="00CC4828" w:rsidRPr="00CC4828" w:rsidRDefault="00CC4828" w:rsidP="00CC4828">
      <w:pPr>
        <w:widowControl w:val="0"/>
        <w:shd w:val="clear" w:color="auto" w:fill="FFFFFF"/>
        <w:autoSpaceDE w:val="0"/>
        <w:autoSpaceDN w:val="0"/>
        <w:adjustRightInd w:val="0"/>
        <w:ind w:left="10"/>
        <w:jc w:val="center"/>
        <w:rPr>
          <w:caps/>
          <w:lang w:val="ru-RU" w:eastAsia="ru-RU"/>
        </w:rPr>
      </w:pPr>
      <w:r w:rsidRPr="00CC4828">
        <w:rPr>
          <w:b/>
          <w:bCs/>
          <w:caps/>
          <w:color w:val="000000"/>
          <w:spacing w:val="-10"/>
          <w:lang w:val="ru-RU" w:eastAsia="ru-RU"/>
        </w:rPr>
        <w:t>Техническое задание</w:t>
      </w:r>
    </w:p>
    <w:p w:rsidR="00CC4828" w:rsidRPr="00CC4828" w:rsidRDefault="00CC4828" w:rsidP="00CC4828">
      <w:pPr>
        <w:widowControl w:val="0"/>
        <w:shd w:val="clear" w:color="auto" w:fill="FFFFFF"/>
        <w:autoSpaceDE w:val="0"/>
        <w:autoSpaceDN w:val="0"/>
        <w:adjustRightInd w:val="0"/>
        <w:ind w:left="58"/>
        <w:jc w:val="center"/>
        <w:rPr>
          <w:b/>
          <w:bCs/>
          <w:color w:val="000000"/>
          <w:spacing w:val="-11"/>
          <w:lang w:val="ru-RU" w:eastAsia="ru-RU"/>
        </w:rPr>
      </w:pPr>
      <w:r w:rsidRPr="00CC4828">
        <w:rPr>
          <w:b/>
          <w:bCs/>
          <w:color w:val="000000"/>
          <w:spacing w:val="-11"/>
          <w:lang w:val="ru-RU" w:eastAsia="ru-RU"/>
        </w:rPr>
        <w:t xml:space="preserve">на разработку рабочей документации  </w:t>
      </w:r>
    </w:p>
    <w:p w:rsidR="00CC4828" w:rsidRPr="00CC4828" w:rsidRDefault="00CC4828" w:rsidP="00CC4828">
      <w:pPr>
        <w:widowControl w:val="0"/>
        <w:shd w:val="clear" w:color="auto" w:fill="FFFFFF"/>
        <w:autoSpaceDE w:val="0"/>
        <w:autoSpaceDN w:val="0"/>
        <w:adjustRightInd w:val="0"/>
        <w:ind w:right="-83"/>
        <w:jc w:val="center"/>
        <w:rPr>
          <w:b/>
          <w:bCs/>
          <w:spacing w:val="-11"/>
          <w:lang w:val="ru-RU" w:eastAsia="ru-RU"/>
        </w:rPr>
      </w:pPr>
      <w:r w:rsidRPr="00CC4828">
        <w:rPr>
          <w:b/>
          <w:bCs/>
          <w:spacing w:val="-11"/>
          <w:lang w:val="ru-RU" w:eastAsia="ru-RU"/>
        </w:rPr>
        <w:t xml:space="preserve">«Капитальный ремонт кранового узла № 120 на МГ «Казах-Ереван» Ду1000 </w:t>
      </w:r>
    </w:p>
    <w:p w:rsidR="00CC4828" w:rsidRPr="00CC4828" w:rsidRDefault="00CC4828" w:rsidP="00CC4828">
      <w:pPr>
        <w:widowControl w:val="0"/>
        <w:autoSpaceDE w:val="0"/>
        <w:autoSpaceDN w:val="0"/>
        <w:adjustRightInd w:val="0"/>
        <w:jc w:val="center"/>
        <w:rPr>
          <w:lang w:val="ru-RU"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463"/>
        <w:gridCol w:w="2990"/>
        <w:gridCol w:w="6167"/>
      </w:tblGrid>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1</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Основание для</w:t>
            </w:r>
          </w:p>
          <w:p w:rsidR="00CC4828" w:rsidRPr="00CC4828" w:rsidRDefault="00CC4828" w:rsidP="00CC4828">
            <w:pPr>
              <w:widowControl w:val="0"/>
              <w:autoSpaceDE w:val="0"/>
              <w:autoSpaceDN w:val="0"/>
              <w:adjustRightInd w:val="0"/>
              <w:rPr>
                <w:lang w:val="ru-RU" w:eastAsia="ru-RU"/>
              </w:rPr>
            </w:pPr>
            <w:r w:rsidRPr="00CC4828">
              <w:rPr>
                <w:lang w:val="ru-RU" w:eastAsia="ru-RU"/>
              </w:rPr>
              <w:t>проектирования</w:t>
            </w:r>
          </w:p>
        </w:tc>
        <w:tc>
          <w:tcPr>
            <w:tcW w:w="6356" w:type="dxa"/>
            <w:shd w:val="clear" w:color="auto" w:fill="auto"/>
            <w:vAlign w:val="center"/>
          </w:tcPr>
          <w:p w:rsidR="00CC4828" w:rsidRPr="00CC4828" w:rsidRDefault="00CC4828" w:rsidP="00CC4828">
            <w:pPr>
              <w:widowControl w:val="0"/>
              <w:numPr>
                <w:ilvl w:val="0"/>
                <w:numId w:val="30"/>
              </w:numPr>
              <w:tabs>
                <w:tab w:val="clear" w:pos="720"/>
                <w:tab w:val="num" w:pos="304"/>
              </w:tabs>
              <w:autoSpaceDE w:val="0"/>
              <w:autoSpaceDN w:val="0"/>
              <w:adjustRightInd w:val="0"/>
              <w:ind w:left="0" w:firstLine="0"/>
              <w:jc w:val="both"/>
              <w:rPr>
                <w:lang w:val="ru-RU" w:eastAsia="ru-RU"/>
              </w:rPr>
            </w:pPr>
            <w:r w:rsidRPr="00CC4828">
              <w:rPr>
                <w:lang w:val="ru-RU" w:eastAsia="ru-RU"/>
              </w:rPr>
              <w:t>Программа по внедрению системы линейной телемеханики крановых узлов газотранспортной системы Республики Армения.</w:t>
            </w:r>
          </w:p>
          <w:p w:rsidR="00CC4828" w:rsidRPr="00CC4828" w:rsidRDefault="00CC4828" w:rsidP="00CC4828">
            <w:pPr>
              <w:widowControl w:val="0"/>
              <w:numPr>
                <w:ilvl w:val="0"/>
                <w:numId w:val="30"/>
              </w:numPr>
              <w:tabs>
                <w:tab w:val="clear" w:pos="720"/>
                <w:tab w:val="num" w:pos="304"/>
              </w:tabs>
              <w:autoSpaceDE w:val="0"/>
              <w:autoSpaceDN w:val="0"/>
              <w:adjustRightInd w:val="0"/>
              <w:ind w:left="0" w:firstLine="0"/>
              <w:jc w:val="both"/>
              <w:rPr>
                <w:lang w:val="ru-RU" w:eastAsia="ru-RU"/>
              </w:rPr>
            </w:pPr>
            <w:r w:rsidRPr="00CC4828">
              <w:rPr>
                <w:lang w:val="ru-RU" w:eastAsia="ru-RU"/>
              </w:rPr>
              <w:t>Письмо Департамента ПАО «Газпром» (В.А. Михаленко) №03/08/2-13231 от 29.12.2021 г. о согласовании Дорожной карты.</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2</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Исходные данные</w:t>
            </w:r>
          </w:p>
        </w:tc>
        <w:tc>
          <w:tcPr>
            <w:tcW w:w="6356" w:type="dxa"/>
            <w:shd w:val="clear" w:color="auto" w:fill="auto"/>
            <w:vAlign w:val="center"/>
          </w:tcPr>
          <w:p w:rsidR="00CC4828" w:rsidRPr="00CC4828" w:rsidRDefault="00CC4828" w:rsidP="00CC4828">
            <w:pPr>
              <w:widowControl w:val="0"/>
              <w:numPr>
                <w:ilvl w:val="1"/>
                <w:numId w:val="27"/>
              </w:numPr>
              <w:tabs>
                <w:tab w:val="num" w:pos="304"/>
              </w:tabs>
              <w:autoSpaceDE w:val="0"/>
              <w:autoSpaceDN w:val="0"/>
              <w:adjustRightInd w:val="0"/>
              <w:ind w:left="0" w:firstLine="0"/>
              <w:jc w:val="both"/>
              <w:rPr>
                <w:lang w:val="ru-RU" w:eastAsia="ru-RU"/>
              </w:rPr>
            </w:pPr>
            <w:r w:rsidRPr="00CC4828">
              <w:rPr>
                <w:lang w:val="ru-RU" w:eastAsia="ru-RU"/>
              </w:rPr>
              <w:t>Технический паспорт МГ</w:t>
            </w:r>
            <w:r w:rsidRPr="00CC4828">
              <w:rPr>
                <w:b/>
                <w:bCs/>
                <w:color w:val="000000"/>
                <w:spacing w:val="-11"/>
                <w:lang w:val="ru-RU" w:eastAsia="ru-RU"/>
              </w:rPr>
              <w:t xml:space="preserve"> </w:t>
            </w:r>
            <w:r w:rsidRPr="00CC4828">
              <w:rPr>
                <w:bCs/>
                <w:color w:val="000000"/>
                <w:spacing w:val="-11"/>
                <w:lang w:val="ru-RU" w:eastAsia="ru-RU"/>
              </w:rPr>
              <w:t>«Казах-Ереван» Ду1000</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3</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Район производства</w:t>
            </w:r>
            <w:r w:rsidRPr="00CC4828">
              <w:rPr>
                <w:lang w:eastAsia="ru-RU"/>
              </w:rPr>
              <w:t xml:space="preserve"> </w:t>
            </w:r>
            <w:r w:rsidRPr="00CC4828">
              <w:rPr>
                <w:lang w:val="ru-RU" w:eastAsia="ru-RU"/>
              </w:rPr>
              <w:t>работ</w:t>
            </w:r>
          </w:p>
        </w:tc>
        <w:tc>
          <w:tcPr>
            <w:tcW w:w="6356" w:type="dxa"/>
            <w:shd w:val="clear" w:color="auto" w:fill="auto"/>
            <w:vAlign w:val="center"/>
          </w:tcPr>
          <w:p w:rsidR="00CC4828" w:rsidRPr="00CC4828" w:rsidRDefault="00CC4828" w:rsidP="00CC4828">
            <w:pPr>
              <w:spacing w:after="60"/>
              <w:jc w:val="both"/>
              <w:outlineLvl w:val="0"/>
              <w:rPr>
                <w:color w:val="000000"/>
                <w:kern w:val="36"/>
                <w:lang w:val="ru-RU"/>
              </w:rPr>
            </w:pPr>
            <w:r w:rsidRPr="00CC4828">
              <w:rPr>
                <w:color w:val="000000"/>
                <w:kern w:val="36"/>
                <w:lang w:val="ru-RU"/>
              </w:rPr>
              <w:t xml:space="preserve">Республика Армения, </w:t>
            </w:r>
            <w:r w:rsidRPr="00CC4828">
              <w:rPr>
                <w:color w:val="000000"/>
                <w:kern w:val="36"/>
              </w:rPr>
              <w:t>Котайк</w:t>
            </w:r>
            <w:r w:rsidRPr="00CC4828">
              <w:rPr>
                <w:color w:val="000000"/>
                <w:kern w:val="36"/>
                <w:lang w:val="ru-RU"/>
              </w:rPr>
              <w:t>ская область</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4</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Вид строительства</w:t>
            </w:r>
          </w:p>
        </w:tc>
        <w:tc>
          <w:tcPr>
            <w:tcW w:w="6356"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Капитальный</w:t>
            </w:r>
            <w:r w:rsidRPr="00CC4828">
              <w:rPr>
                <w:lang w:eastAsia="ru-RU"/>
              </w:rPr>
              <w:t xml:space="preserve"> </w:t>
            </w:r>
            <w:r w:rsidRPr="00CC4828">
              <w:rPr>
                <w:lang w:val="ru-RU" w:eastAsia="ru-RU"/>
              </w:rPr>
              <w:t>ремонт</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5</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Порядок разработки</w:t>
            </w:r>
          </w:p>
          <w:p w:rsidR="00CC4828" w:rsidRPr="00CC4828" w:rsidRDefault="00CC4828" w:rsidP="00CC4828">
            <w:pPr>
              <w:widowControl w:val="0"/>
              <w:autoSpaceDE w:val="0"/>
              <w:autoSpaceDN w:val="0"/>
              <w:adjustRightInd w:val="0"/>
              <w:rPr>
                <w:lang w:val="ru-RU" w:eastAsia="ru-RU"/>
              </w:rPr>
            </w:pPr>
            <w:r w:rsidRPr="00CC4828">
              <w:rPr>
                <w:lang w:val="ru-RU" w:eastAsia="ru-RU"/>
              </w:rPr>
              <w:t>проектной документации</w:t>
            </w:r>
          </w:p>
        </w:tc>
        <w:tc>
          <w:tcPr>
            <w:tcW w:w="6356"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Проектную документацию разработать в соответствии с законодательством, действующими нормативными документами Республики Армения, а также стандартами ПАО «Газпром», в части, не противоречащей требованиям законодательства РА.</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6</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 xml:space="preserve">Требования </w:t>
            </w:r>
            <w:r w:rsidRPr="00CC4828">
              <w:rPr>
                <w:lang w:eastAsia="ru-RU"/>
              </w:rPr>
              <w:t>к</w:t>
            </w:r>
            <w:r w:rsidRPr="00CC4828">
              <w:rPr>
                <w:lang w:val="ru-RU" w:eastAsia="ru-RU"/>
              </w:rPr>
              <w:t xml:space="preserve"> разработке</w:t>
            </w:r>
          </w:p>
        </w:tc>
        <w:tc>
          <w:tcPr>
            <w:tcW w:w="6356" w:type="dxa"/>
            <w:shd w:val="clear" w:color="auto" w:fill="auto"/>
            <w:vAlign w:val="center"/>
          </w:tcPr>
          <w:p w:rsidR="00CC4828" w:rsidRPr="00CC4828" w:rsidRDefault="00CC4828" w:rsidP="00CC4828">
            <w:pPr>
              <w:widowControl w:val="0"/>
              <w:numPr>
                <w:ilvl w:val="0"/>
                <w:numId w:val="28"/>
              </w:numPr>
              <w:tabs>
                <w:tab w:val="num" w:pos="304"/>
              </w:tabs>
              <w:autoSpaceDE w:val="0"/>
              <w:autoSpaceDN w:val="0"/>
              <w:adjustRightInd w:val="0"/>
              <w:ind w:left="0" w:firstLine="0"/>
              <w:jc w:val="both"/>
              <w:rPr>
                <w:lang w:val="ru-RU" w:eastAsia="ru-RU"/>
              </w:rPr>
            </w:pPr>
            <w:r w:rsidRPr="00CC4828">
              <w:rPr>
                <w:lang w:val="ru-RU" w:eastAsia="ru-RU"/>
              </w:rPr>
              <w:t>Предусмотреть разработку рабочей документации</w:t>
            </w:r>
          </w:p>
          <w:p w:rsidR="00CC4828" w:rsidRPr="00CC4828" w:rsidRDefault="00CC4828" w:rsidP="00CC4828">
            <w:pPr>
              <w:widowControl w:val="0"/>
              <w:numPr>
                <w:ilvl w:val="0"/>
                <w:numId w:val="28"/>
              </w:numPr>
              <w:tabs>
                <w:tab w:val="num" w:pos="304"/>
              </w:tabs>
              <w:autoSpaceDE w:val="0"/>
              <w:autoSpaceDN w:val="0"/>
              <w:adjustRightInd w:val="0"/>
              <w:ind w:left="0" w:firstLine="0"/>
              <w:jc w:val="both"/>
              <w:rPr>
                <w:lang w:val="ru-RU" w:eastAsia="ru-RU"/>
              </w:rPr>
            </w:pPr>
            <w:r w:rsidRPr="00CC4828">
              <w:rPr>
                <w:lang w:val="ru-RU" w:eastAsia="ru-RU"/>
              </w:rPr>
              <w:t>Перечень параметров, передаваемых с КУ, должен соответствовать требованиям СТО Газпром 24-3.0-003-2023 «Системы линейной телемеханики магистральных и распределительных газопроводов. Технические требования».</w:t>
            </w:r>
          </w:p>
          <w:p w:rsidR="00CC4828" w:rsidRPr="00CC4828" w:rsidRDefault="00CC4828" w:rsidP="00CC4828">
            <w:pPr>
              <w:widowControl w:val="0"/>
              <w:numPr>
                <w:ilvl w:val="0"/>
                <w:numId w:val="28"/>
              </w:numPr>
              <w:tabs>
                <w:tab w:val="num" w:pos="304"/>
              </w:tabs>
              <w:autoSpaceDE w:val="0"/>
              <w:autoSpaceDN w:val="0"/>
              <w:adjustRightInd w:val="0"/>
              <w:ind w:left="0" w:firstLine="0"/>
              <w:jc w:val="both"/>
              <w:rPr>
                <w:lang w:val="ru-RU" w:eastAsia="ru-RU"/>
              </w:rPr>
            </w:pPr>
            <w:r w:rsidRPr="00CC4828">
              <w:rPr>
                <w:lang w:val="ru-RU" w:eastAsia="ru-RU"/>
              </w:rPr>
              <w:t>Обеспечить КУ баллонами импульсного газа</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val="ru-RU" w:eastAsia="ru-RU"/>
              </w:rPr>
            </w:pPr>
            <w:r w:rsidRPr="00CC4828">
              <w:rPr>
                <w:lang w:val="ru-RU" w:eastAsia="ru-RU"/>
              </w:rPr>
              <w:t>7</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 xml:space="preserve">Особые условия </w:t>
            </w:r>
          </w:p>
        </w:tc>
        <w:tc>
          <w:tcPr>
            <w:tcW w:w="6356" w:type="dxa"/>
            <w:shd w:val="clear" w:color="auto" w:fill="auto"/>
            <w:vAlign w:val="center"/>
          </w:tcPr>
          <w:p w:rsidR="00CC4828" w:rsidRPr="00CC4828" w:rsidRDefault="00CC4828" w:rsidP="00CC4828">
            <w:pPr>
              <w:widowControl w:val="0"/>
              <w:numPr>
                <w:ilvl w:val="0"/>
                <w:numId w:val="29"/>
              </w:numPr>
              <w:tabs>
                <w:tab w:val="left" w:pos="304"/>
              </w:tabs>
              <w:autoSpaceDE w:val="0"/>
              <w:autoSpaceDN w:val="0"/>
              <w:adjustRightInd w:val="0"/>
              <w:ind w:left="0" w:firstLine="0"/>
              <w:jc w:val="both"/>
              <w:rPr>
                <w:lang w:val="ru-RU" w:eastAsia="ru-RU"/>
              </w:rPr>
            </w:pPr>
            <w:r w:rsidRPr="00CC4828">
              <w:rPr>
                <w:lang w:val="ru-RU" w:eastAsia="ru-RU"/>
              </w:rPr>
              <w:t>Сейсмичность - 9 баллов</w:t>
            </w:r>
          </w:p>
          <w:p w:rsidR="00CC4828" w:rsidRPr="00CC4828" w:rsidRDefault="00CC4828" w:rsidP="00CC4828">
            <w:pPr>
              <w:widowControl w:val="0"/>
              <w:numPr>
                <w:ilvl w:val="1"/>
                <w:numId w:val="27"/>
              </w:numPr>
              <w:tabs>
                <w:tab w:val="num" w:pos="304"/>
              </w:tabs>
              <w:autoSpaceDE w:val="0"/>
              <w:autoSpaceDN w:val="0"/>
              <w:adjustRightInd w:val="0"/>
              <w:ind w:left="0" w:firstLine="0"/>
              <w:jc w:val="both"/>
              <w:rPr>
                <w:lang w:val="ru-RU" w:eastAsia="ru-RU"/>
              </w:rPr>
            </w:pPr>
            <w:r w:rsidRPr="00CC4828">
              <w:rPr>
                <w:lang w:val="ru-RU" w:eastAsia="ru-RU"/>
              </w:rPr>
              <w:t>Предусмотреть проведение работ параллельно с эксплуатацией МГ</w:t>
            </w:r>
            <w:r w:rsidRPr="00CC4828">
              <w:rPr>
                <w:b/>
                <w:bCs/>
                <w:color w:val="000000"/>
                <w:spacing w:val="-11"/>
                <w:lang w:val="ru-RU" w:eastAsia="ru-RU"/>
              </w:rPr>
              <w:t xml:space="preserve"> </w:t>
            </w:r>
            <w:r w:rsidRPr="00CC4828">
              <w:rPr>
                <w:bCs/>
                <w:color w:val="000000"/>
                <w:spacing w:val="-11"/>
                <w:lang w:val="ru-RU" w:eastAsia="ru-RU"/>
              </w:rPr>
              <w:t>«Казах-Ереван» Ду1000</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8</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Основные технико-</w:t>
            </w:r>
          </w:p>
          <w:p w:rsidR="00CC4828" w:rsidRPr="00CC4828" w:rsidRDefault="00CC4828" w:rsidP="00CC4828">
            <w:pPr>
              <w:widowControl w:val="0"/>
              <w:autoSpaceDE w:val="0"/>
              <w:autoSpaceDN w:val="0"/>
              <w:adjustRightInd w:val="0"/>
              <w:rPr>
                <w:lang w:val="ru-RU" w:eastAsia="ru-RU"/>
              </w:rPr>
            </w:pPr>
            <w:r w:rsidRPr="00CC4828">
              <w:rPr>
                <w:lang w:val="ru-RU" w:eastAsia="ru-RU"/>
              </w:rPr>
              <w:t>экономические</w:t>
            </w:r>
          </w:p>
          <w:p w:rsidR="00CC4828" w:rsidRPr="00CC4828" w:rsidRDefault="00CC4828" w:rsidP="00CC4828">
            <w:pPr>
              <w:widowControl w:val="0"/>
              <w:autoSpaceDE w:val="0"/>
              <w:autoSpaceDN w:val="0"/>
              <w:adjustRightInd w:val="0"/>
              <w:rPr>
                <w:lang w:val="ru-RU" w:eastAsia="ru-RU"/>
              </w:rPr>
            </w:pPr>
            <w:r w:rsidRPr="00CC4828">
              <w:rPr>
                <w:lang w:val="ru-RU" w:eastAsia="ru-RU"/>
              </w:rPr>
              <w:t>показатели объекта</w:t>
            </w:r>
          </w:p>
        </w:tc>
        <w:tc>
          <w:tcPr>
            <w:tcW w:w="6356"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На основании Технического паспорта МГ</w:t>
            </w:r>
            <w:r w:rsidRPr="00CC4828">
              <w:rPr>
                <w:b/>
                <w:bCs/>
                <w:color w:val="000000"/>
                <w:spacing w:val="-11"/>
                <w:lang w:val="ru-RU" w:eastAsia="ru-RU"/>
              </w:rPr>
              <w:t xml:space="preserve"> </w:t>
            </w:r>
            <w:r w:rsidRPr="00CC4828">
              <w:rPr>
                <w:bCs/>
                <w:color w:val="000000"/>
                <w:spacing w:val="-11"/>
                <w:lang w:val="ru-RU" w:eastAsia="ru-RU"/>
              </w:rPr>
              <w:t>«Казах-Ереван» Ду1000</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9</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 xml:space="preserve">Особые требования </w:t>
            </w:r>
          </w:p>
          <w:p w:rsidR="00CC4828" w:rsidRPr="00CC4828" w:rsidRDefault="00CC4828" w:rsidP="00CC4828">
            <w:pPr>
              <w:widowControl w:val="0"/>
              <w:autoSpaceDE w:val="0"/>
              <w:autoSpaceDN w:val="0"/>
              <w:adjustRightInd w:val="0"/>
              <w:rPr>
                <w:lang w:val="ru-RU" w:eastAsia="ru-RU"/>
              </w:rPr>
            </w:pPr>
            <w:r w:rsidRPr="00CC4828">
              <w:rPr>
                <w:lang w:val="ru-RU" w:eastAsia="ru-RU"/>
              </w:rPr>
              <w:t>по проектированию</w:t>
            </w:r>
          </w:p>
        </w:tc>
        <w:tc>
          <w:tcPr>
            <w:tcW w:w="6356"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Сметную стоимость капитального ремонта определить в соответствии с «Порядком расчета стоимости строительства объектов ЗАО «Газпром Армения» утвержденным от 15.12.2016г.</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10</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Требования к качеству,</w:t>
            </w:r>
          </w:p>
          <w:p w:rsidR="00CC4828" w:rsidRPr="00CC4828" w:rsidRDefault="00CC4828" w:rsidP="00CC4828">
            <w:pPr>
              <w:widowControl w:val="0"/>
              <w:autoSpaceDE w:val="0"/>
              <w:autoSpaceDN w:val="0"/>
              <w:adjustRightInd w:val="0"/>
              <w:rPr>
                <w:lang w:val="ru-RU" w:eastAsia="ru-RU"/>
              </w:rPr>
            </w:pPr>
            <w:r w:rsidRPr="00CC4828">
              <w:rPr>
                <w:lang w:val="ru-RU" w:eastAsia="ru-RU"/>
              </w:rPr>
              <w:t xml:space="preserve">конкурентоспособности </w:t>
            </w:r>
          </w:p>
          <w:p w:rsidR="00CC4828" w:rsidRPr="00CC4828" w:rsidRDefault="00CC4828" w:rsidP="00CC4828">
            <w:pPr>
              <w:widowControl w:val="0"/>
              <w:autoSpaceDE w:val="0"/>
              <w:autoSpaceDN w:val="0"/>
              <w:adjustRightInd w:val="0"/>
              <w:rPr>
                <w:lang w:val="ru-RU" w:eastAsia="ru-RU"/>
              </w:rPr>
            </w:pPr>
            <w:r w:rsidRPr="00CC4828">
              <w:rPr>
                <w:lang w:val="ru-RU" w:eastAsia="ru-RU"/>
              </w:rPr>
              <w:t>и экологи</w:t>
            </w:r>
            <w:r w:rsidRPr="00CC4828">
              <w:rPr>
                <w:lang w:val="ru-RU" w:eastAsia="ru-RU"/>
              </w:rPr>
              <w:softHyphen/>
              <w:t xml:space="preserve">ческим </w:t>
            </w:r>
          </w:p>
          <w:p w:rsidR="00CC4828" w:rsidRPr="00CC4828" w:rsidRDefault="00CC4828" w:rsidP="00CC4828">
            <w:pPr>
              <w:widowControl w:val="0"/>
              <w:autoSpaceDE w:val="0"/>
              <w:autoSpaceDN w:val="0"/>
              <w:adjustRightInd w:val="0"/>
              <w:rPr>
                <w:lang w:val="ru-RU" w:eastAsia="ru-RU"/>
              </w:rPr>
            </w:pPr>
            <w:r w:rsidRPr="00CC4828">
              <w:rPr>
                <w:lang w:val="ru-RU" w:eastAsia="ru-RU"/>
              </w:rPr>
              <w:t>параметрам</w:t>
            </w:r>
            <w:r w:rsidRPr="00CC4828">
              <w:rPr>
                <w:lang w:eastAsia="ru-RU"/>
              </w:rPr>
              <w:t xml:space="preserve"> </w:t>
            </w:r>
            <w:r w:rsidRPr="00CC4828">
              <w:rPr>
                <w:lang w:val="ru-RU" w:eastAsia="ru-RU"/>
              </w:rPr>
              <w:t>продукции</w:t>
            </w:r>
          </w:p>
        </w:tc>
        <w:tc>
          <w:tcPr>
            <w:tcW w:w="6356"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В соответствии с законодательством РА</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11</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Требования к технологии</w:t>
            </w:r>
          </w:p>
          <w:p w:rsidR="00CC4828" w:rsidRPr="00CC4828" w:rsidRDefault="00CC4828" w:rsidP="00CC4828">
            <w:pPr>
              <w:widowControl w:val="0"/>
              <w:autoSpaceDE w:val="0"/>
              <w:autoSpaceDN w:val="0"/>
              <w:adjustRightInd w:val="0"/>
              <w:rPr>
                <w:lang w:val="ru-RU" w:eastAsia="ru-RU"/>
              </w:rPr>
            </w:pPr>
            <w:r w:rsidRPr="00CC4828">
              <w:rPr>
                <w:lang w:val="ru-RU" w:eastAsia="ru-RU"/>
              </w:rPr>
              <w:t>и режиму предприятия</w:t>
            </w:r>
          </w:p>
        </w:tc>
        <w:tc>
          <w:tcPr>
            <w:tcW w:w="6356" w:type="dxa"/>
            <w:shd w:val="clear" w:color="auto" w:fill="auto"/>
            <w:vAlign w:val="center"/>
          </w:tcPr>
          <w:p w:rsidR="00CC4828" w:rsidRPr="00CC4828" w:rsidRDefault="00CC4828" w:rsidP="00CC4828">
            <w:pPr>
              <w:widowControl w:val="0"/>
              <w:shd w:val="clear" w:color="auto" w:fill="FFFFFF"/>
              <w:tabs>
                <w:tab w:val="left" w:pos="291"/>
              </w:tabs>
              <w:autoSpaceDE w:val="0"/>
              <w:autoSpaceDN w:val="0"/>
              <w:adjustRightInd w:val="0"/>
              <w:jc w:val="both"/>
              <w:rPr>
                <w:lang w:val="ru-RU" w:eastAsia="ru-RU"/>
              </w:rPr>
            </w:pPr>
            <w:r w:rsidRPr="00CC4828">
              <w:rPr>
                <w:lang w:val="ru-RU" w:eastAsia="ru-RU"/>
              </w:rPr>
              <w:t>Обеспечить непрерывный режим работы магистрального газопровода.</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val="ru-RU" w:eastAsia="ru-RU"/>
              </w:rPr>
            </w:pPr>
            <w:r w:rsidRPr="00CC4828">
              <w:rPr>
                <w:lang w:val="ru-RU" w:eastAsia="ru-RU"/>
              </w:rPr>
              <w:lastRenderedPageBreak/>
              <w:t>12</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Технологическая связь</w:t>
            </w:r>
          </w:p>
        </w:tc>
        <w:tc>
          <w:tcPr>
            <w:tcW w:w="6356"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Связь с диспетчерской службой ЗАО «Газпром Армения» организовать по каналам спутниковой связи по спутнику «Ямал-402» 5SE.</w:t>
            </w:r>
            <w:r w:rsidRPr="00CC4828">
              <w:rPr>
                <w:rFonts w:ascii="Arial" w:hAnsi="Arial" w:cs="Arial"/>
                <w:sz w:val="20"/>
                <w:szCs w:val="20"/>
                <w:lang w:val="ru-RU" w:eastAsia="ru-RU"/>
              </w:rPr>
              <w:t xml:space="preserve"> </w:t>
            </w:r>
            <w:r w:rsidRPr="00CC4828">
              <w:rPr>
                <w:lang w:eastAsia="ru-RU"/>
              </w:rPr>
              <w:t>П</w:t>
            </w:r>
            <w:r w:rsidRPr="00CC4828">
              <w:rPr>
                <w:lang w:val="ru-RU" w:eastAsia="ru-RU"/>
              </w:rPr>
              <w:t>редусмотреть использование существующих каналов связи.</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13</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Энергоснабжение</w:t>
            </w:r>
          </w:p>
        </w:tc>
        <w:tc>
          <w:tcPr>
            <w:tcW w:w="6356" w:type="dxa"/>
            <w:shd w:val="clear" w:color="auto" w:fill="auto"/>
            <w:vAlign w:val="center"/>
          </w:tcPr>
          <w:p w:rsidR="00CC4828" w:rsidRPr="00CC4828" w:rsidRDefault="00CC4828" w:rsidP="00CC4828">
            <w:pPr>
              <w:widowControl w:val="0"/>
              <w:autoSpaceDE w:val="0"/>
              <w:autoSpaceDN w:val="0"/>
              <w:adjustRightInd w:val="0"/>
              <w:jc w:val="both"/>
              <w:rPr>
                <w:color w:val="00B050"/>
                <w:lang w:val="ru-RU" w:eastAsia="ru-RU"/>
              </w:rPr>
            </w:pPr>
            <w:r w:rsidRPr="00CC4828">
              <w:rPr>
                <w:lang w:val="ru-RU" w:eastAsia="ru-RU"/>
              </w:rPr>
              <w:t>В блок-боксе установить распределительный щит и обеспечить электроснабжение оборудования.</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14</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 xml:space="preserve">Выделение очередей </w:t>
            </w:r>
          </w:p>
        </w:tc>
        <w:tc>
          <w:tcPr>
            <w:tcW w:w="6356" w:type="dxa"/>
            <w:shd w:val="clear" w:color="auto" w:fill="auto"/>
            <w:vAlign w:val="center"/>
          </w:tcPr>
          <w:p w:rsidR="00CC4828" w:rsidRPr="00CC4828" w:rsidRDefault="00CC4828" w:rsidP="00CC4828">
            <w:pPr>
              <w:widowControl w:val="0"/>
              <w:autoSpaceDE w:val="0"/>
              <w:autoSpaceDN w:val="0"/>
              <w:adjustRightInd w:val="0"/>
              <w:jc w:val="both"/>
              <w:rPr>
                <w:i/>
                <w:lang w:val="ru-RU" w:eastAsia="ru-RU"/>
              </w:rPr>
            </w:pPr>
            <w:r w:rsidRPr="00CC4828">
              <w:rPr>
                <w:lang w:val="ru-RU" w:eastAsia="ru-RU"/>
              </w:rPr>
              <w:t>Одностадийное</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15</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Требования по</w:t>
            </w:r>
          </w:p>
          <w:p w:rsidR="00CC4828" w:rsidRPr="00CC4828" w:rsidRDefault="00CC4828" w:rsidP="00CC4828">
            <w:pPr>
              <w:widowControl w:val="0"/>
              <w:autoSpaceDE w:val="0"/>
              <w:autoSpaceDN w:val="0"/>
              <w:adjustRightInd w:val="0"/>
              <w:rPr>
                <w:lang w:val="ru-RU" w:eastAsia="ru-RU"/>
              </w:rPr>
            </w:pPr>
            <w:r w:rsidRPr="00CC4828">
              <w:rPr>
                <w:lang w:val="ru-RU" w:eastAsia="ru-RU"/>
              </w:rPr>
              <w:t>ассимиляции производства</w:t>
            </w:r>
          </w:p>
        </w:tc>
        <w:tc>
          <w:tcPr>
            <w:tcW w:w="6356"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Предусмотреть максимальное использо</w:t>
            </w:r>
            <w:r w:rsidRPr="00CC4828">
              <w:rPr>
                <w:lang w:val="ru-RU" w:eastAsia="ru-RU"/>
              </w:rPr>
              <w:softHyphen/>
              <w:t>вание существующих зданий, сооружений, оборудования, технологических коммуни</w:t>
            </w:r>
            <w:r w:rsidRPr="00CC4828">
              <w:rPr>
                <w:lang w:val="ru-RU" w:eastAsia="ru-RU"/>
              </w:rPr>
              <w:softHyphen/>
              <w:t>каций и систем.</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16</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Требования по выполнению</w:t>
            </w:r>
          </w:p>
          <w:p w:rsidR="00CC4828" w:rsidRPr="00CC4828" w:rsidRDefault="00CC4828" w:rsidP="00CC4828">
            <w:pPr>
              <w:widowControl w:val="0"/>
              <w:autoSpaceDE w:val="0"/>
              <w:autoSpaceDN w:val="0"/>
              <w:adjustRightInd w:val="0"/>
              <w:rPr>
                <w:lang w:val="ru-RU" w:eastAsia="ru-RU"/>
              </w:rPr>
            </w:pPr>
            <w:r w:rsidRPr="00CC4828">
              <w:rPr>
                <w:lang w:val="ru-RU" w:eastAsia="ru-RU"/>
              </w:rPr>
              <w:t xml:space="preserve">опытно-конструкторских </w:t>
            </w:r>
          </w:p>
          <w:p w:rsidR="00CC4828" w:rsidRPr="00CC4828" w:rsidRDefault="00CC4828" w:rsidP="00CC4828">
            <w:pPr>
              <w:widowControl w:val="0"/>
              <w:autoSpaceDE w:val="0"/>
              <w:autoSpaceDN w:val="0"/>
              <w:adjustRightInd w:val="0"/>
              <w:rPr>
                <w:lang w:val="ru-RU" w:eastAsia="ru-RU"/>
              </w:rPr>
            </w:pPr>
            <w:r w:rsidRPr="00CC4828">
              <w:rPr>
                <w:lang w:val="ru-RU" w:eastAsia="ru-RU"/>
              </w:rPr>
              <w:t>и науч</w:t>
            </w:r>
            <w:r w:rsidRPr="00CC4828">
              <w:rPr>
                <w:lang w:val="ru-RU" w:eastAsia="ru-RU"/>
              </w:rPr>
              <w:softHyphen/>
              <w:t>но-исследовательских</w:t>
            </w:r>
          </w:p>
          <w:p w:rsidR="00CC4828" w:rsidRPr="00CC4828" w:rsidRDefault="00CC4828" w:rsidP="00CC4828">
            <w:pPr>
              <w:widowControl w:val="0"/>
              <w:autoSpaceDE w:val="0"/>
              <w:autoSpaceDN w:val="0"/>
              <w:adjustRightInd w:val="0"/>
              <w:rPr>
                <w:lang w:val="ru-RU" w:eastAsia="ru-RU"/>
              </w:rPr>
            </w:pPr>
            <w:r w:rsidRPr="00CC4828">
              <w:rPr>
                <w:lang w:val="ru-RU" w:eastAsia="ru-RU"/>
              </w:rPr>
              <w:t>работ</w:t>
            </w:r>
          </w:p>
        </w:tc>
        <w:tc>
          <w:tcPr>
            <w:tcW w:w="6356"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Дать предложения по дальнейшему внедрению средств линейной телемеханики.</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17</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Определение затрат на</w:t>
            </w:r>
          </w:p>
          <w:p w:rsidR="00CC4828" w:rsidRPr="00CC4828" w:rsidRDefault="00CC4828" w:rsidP="00CC4828">
            <w:pPr>
              <w:widowControl w:val="0"/>
              <w:autoSpaceDE w:val="0"/>
              <w:autoSpaceDN w:val="0"/>
              <w:adjustRightInd w:val="0"/>
              <w:rPr>
                <w:lang w:val="ru-RU" w:eastAsia="ru-RU"/>
              </w:rPr>
            </w:pPr>
            <w:r w:rsidRPr="00CC4828">
              <w:rPr>
                <w:lang w:val="ru-RU" w:eastAsia="ru-RU"/>
              </w:rPr>
              <w:t>страхование строительных</w:t>
            </w:r>
          </w:p>
          <w:p w:rsidR="00CC4828" w:rsidRPr="00CC4828" w:rsidRDefault="00CC4828" w:rsidP="00CC4828">
            <w:pPr>
              <w:widowControl w:val="0"/>
              <w:autoSpaceDE w:val="0"/>
              <w:autoSpaceDN w:val="0"/>
              <w:adjustRightInd w:val="0"/>
              <w:rPr>
                <w:lang w:val="ru-RU" w:eastAsia="ru-RU"/>
              </w:rPr>
            </w:pPr>
            <w:r w:rsidRPr="00CC4828">
              <w:rPr>
                <w:lang w:val="ru-RU" w:eastAsia="ru-RU"/>
              </w:rPr>
              <w:t>работ</w:t>
            </w:r>
          </w:p>
        </w:tc>
        <w:tc>
          <w:tcPr>
            <w:tcW w:w="6356"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В соответствии с нормативами Республики Армения</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18</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Требования к системам</w:t>
            </w:r>
          </w:p>
          <w:p w:rsidR="00CC4828" w:rsidRPr="00CC4828" w:rsidRDefault="00CC4828" w:rsidP="00CC4828">
            <w:pPr>
              <w:widowControl w:val="0"/>
              <w:autoSpaceDE w:val="0"/>
              <w:autoSpaceDN w:val="0"/>
              <w:adjustRightInd w:val="0"/>
              <w:rPr>
                <w:lang w:val="ru-RU" w:eastAsia="ru-RU"/>
              </w:rPr>
            </w:pPr>
            <w:r w:rsidRPr="00CC4828">
              <w:rPr>
                <w:lang w:val="ru-RU" w:eastAsia="ru-RU"/>
              </w:rPr>
              <w:t>безопасности и охране</w:t>
            </w:r>
          </w:p>
          <w:p w:rsidR="00CC4828" w:rsidRPr="00CC4828" w:rsidRDefault="00CC4828" w:rsidP="00CC4828">
            <w:pPr>
              <w:widowControl w:val="0"/>
              <w:autoSpaceDE w:val="0"/>
              <w:autoSpaceDN w:val="0"/>
              <w:adjustRightInd w:val="0"/>
              <w:rPr>
                <w:lang w:val="ru-RU" w:eastAsia="ru-RU"/>
              </w:rPr>
            </w:pPr>
            <w:r w:rsidRPr="00CC4828">
              <w:rPr>
                <w:lang w:val="ru-RU" w:eastAsia="ru-RU"/>
              </w:rPr>
              <w:t>объектов</w:t>
            </w:r>
          </w:p>
        </w:tc>
        <w:tc>
          <w:tcPr>
            <w:tcW w:w="6356" w:type="dxa"/>
            <w:shd w:val="clear" w:color="auto" w:fill="auto"/>
            <w:vAlign w:val="center"/>
          </w:tcPr>
          <w:p w:rsidR="00CC4828" w:rsidRPr="00CC4828" w:rsidRDefault="00CC4828" w:rsidP="00CC4828">
            <w:pPr>
              <w:widowControl w:val="0"/>
              <w:autoSpaceDE w:val="0"/>
              <w:autoSpaceDN w:val="0"/>
              <w:adjustRightInd w:val="0"/>
              <w:jc w:val="both"/>
              <w:rPr>
                <w:i/>
                <w:lang w:val="ru-RU" w:eastAsia="ru-RU"/>
              </w:rPr>
            </w:pPr>
            <w:r w:rsidRPr="00CC4828">
              <w:rPr>
                <w:lang w:val="ru-RU" w:eastAsia="ru-RU"/>
              </w:rPr>
              <w:t>Обеспечить сигнализацию несанкционированного доступа на площадки КУ и блок-бокса, внутрь блок-бокса.</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val="ru-RU" w:eastAsia="ru-RU"/>
              </w:rPr>
            </w:pPr>
            <w:r w:rsidRPr="00CC4828">
              <w:rPr>
                <w:lang w:val="ru-RU" w:eastAsia="ru-RU"/>
              </w:rPr>
              <w:t>19</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Генеральный заказчик</w:t>
            </w:r>
          </w:p>
        </w:tc>
        <w:tc>
          <w:tcPr>
            <w:tcW w:w="6356"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ЗАО «Газпром Армения»</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val="ru-RU" w:eastAsia="ru-RU"/>
              </w:rPr>
            </w:pPr>
            <w:r w:rsidRPr="00CC4828">
              <w:rPr>
                <w:lang w:val="ru-RU" w:eastAsia="ru-RU"/>
              </w:rPr>
              <w:t>20</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 xml:space="preserve">Генеральная проектная </w:t>
            </w:r>
          </w:p>
          <w:p w:rsidR="00CC4828" w:rsidRPr="00CC4828" w:rsidRDefault="00CC4828" w:rsidP="00CC4828">
            <w:pPr>
              <w:widowControl w:val="0"/>
              <w:autoSpaceDE w:val="0"/>
              <w:autoSpaceDN w:val="0"/>
              <w:adjustRightInd w:val="0"/>
              <w:rPr>
                <w:lang w:val="ru-RU" w:eastAsia="ru-RU"/>
              </w:rPr>
            </w:pPr>
            <w:r w:rsidRPr="00CC4828">
              <w:rPr>
                <w:lang w:val="ru-RU" w:eastAsia="ru-RU"/>
              </w:rPr>
              <w:t>организация</w:t>
            </w:r>
          </w:p>
        </w:tc>
        <w:tc>
          <w:tcPr>
            <w:tcW w:w="6356"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По результатам конкурсных торгов</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val="ru-RU" w:eastAsia="ru-RU"/>
              </w:rPr>
            </w:pPr>
            <w:r w:rsidRPr="00CC4828">
              <w:rPr>
                <w:lang w:eastAsia="ru-RU"/>
              </w:rPr>
              <w:t>21</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Источник финансирования</w:t>
            </w:r>
          </w:p>
        </w:tc>
        <w:tc>
          <w:tcPr>
            <w:tcW w:w="6356"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 xml:space="preserve">Собственные средства ЗАО «Газпром Армения» </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22</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Срок выполнения работы</w:t>
            </w:r>
          </w:p>
        </w:tc>
        <w:tc>
          <w:tcPr>
            <w:tcW w:w="6356"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3 месяца</w:t>
            </w:r>
          </w:p>
        </w:tc>
      </w:tr>
      <w:tr w:rsidR="00CC4828" w:rsidRPr="00CC4828" w:rsidTr="00357997">
        <w:trPr>
          <w:cantSplit/>
          <w:jc w:val="center"/>
        </w:trPr>
        <w:tc>
          <w:tcPr>
            <w:tcW w:w="475" w:type="dxa"/>
            <w:shd w:val="clear" w:color="auto" w:fill="auto"/>
            <w:vAlign w:val="center"/>
          </w:tcPr>
          <w:p w:rsidR="00CC4828" w:rsidRPr="00CC4828" w:rsidRDefault="00CC4828" w:rsidP="00CC4828">
            <w:pPr>
              <w:widowControl w:val="0"/>
              <w:autoSpaceDE w:val="0"/>
              <w:autoSpaceDN w:val="0"/>
              <w:adjustRightInd w:val="0"/>
              <w:jc w:val="center"/>
              <w:rPr>
                <w:lang w:val="ru-RU" w:eastAsia="ru-RU"/>
              </w:rPr>
            </w:pPr>
            <w:r w:rsidRPr="00CC4828">
              <w:rPr>
                <w:lang w:eastAsia="ru-RU"/>
              </w:rPr>
              <w:t>23</w:t>
            </w:r>
          </w:p>
        </w:tc>
        <w:tc>
          <w:tcPr>
            <w:tcW w:w="308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Порядок сдачи работы</w:t>
            </w:r>
          </w:p>
        </w:tc>
        <w:tc>
          <w:tcPr>
            <w:tcW w:w="6356"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Генпроектировщику: представить Заказчику материалы рабочей документации в 4-х экземплярах на бумажных носителях и 4-х экземплярах на электронных носителях на армянском и русском языках.</w:t>
            </w:r>
          </w:p>
        </w:tc>
      </w:tr>
    </w:tbl>
    <w:p w:rsidR="00CC4828" w:rsidRPr="00CC4828" w:rsidRDefault="00CC4828" w:rsidP="00CC4828">
      <w:pPr>
        <w:widowControl w:val="0"/>
        <w:autoSpaceDE w:val="0"/>
        <w:autoSpaceDN w:val="0"/>
        <w:adjustRightInd w:val="0"/>
        <w:rPr>
          <w:lang w:val="ru-RU" w:eastAsia="ru-RU"/>
        </w:rPr>
      </w:pPr>
    </w:p>
    <w:p w:rsidR="00CA3913" w:rsidRDefault="00CA3913" w:rsidP="000016BA">
      <w:pPr>
        <w:rPr>
          <w:rFonts w:ascii="GHEA Grapalat" w:hAnsi="GHEA Grapalat"/>
          <w:b/>
          <w:sz w:val="22"/>
          <w:szCs w:val="22"/>
          <w:lang w:val="ru-RU"/>
        </w:rPr>
      </w:pPr>
    </w:p>
    <w:p w:rsidR="00CC4828" w:rsidRPr="00CC4828" w:rsidRDefault="00CC4828" w:rsidP="00CC4828">
      <w:pPr>
        <w:widowControl w:val="0"/>
        <w:shd w:val="clear" w:color="auto" w:fill="FFFFFF"/>
        <w:autoSpaceDE w:val="0"/>
        <w:autoSpaceDN w:val="0"/>
        <w:adjustRightInd w:val="0"/>
        <w:ind w:left="10"/>
        <w:jc w:val="center"/>
        <w:rPr>
          <w:caps/>
          <w:lang w:val="ru-RU" w:eastAsia="ru-RU"/>
        </w:rPr>
      </w:pPr>
      <w:r w:rsidRPr="00CC4828">
        <w:rPr>
          <w:b/>
          <w:bCs/>
          <w:caps/>
          <w:color w:val="000000"/>
          <w:spacing w:val="-10"/>
          <w:lang w:val="ru-RU" w:eastAsia="ru-RU"/>
        </w:rPr>
        <w:t>Техническое задание</w:t>
      </w:r>
    </w:p>
    <w:p w:rsidR="00CC4828" w:rsidRPr="00CC4828" w:rsidRDefault="00CC4828" w:rsidP="00CC4828">
      <w:pPr>
        <w:widowControl w:val="0"/>
        <w:shd w:val="clear" w:color="auto" w:fill="FFFFFF"/>
        <w:autoSpaceDE w:val="0"/>
        <w:autoSpaceDN w:val="0"/>
        <w:adjustRightInd w:val="0"/>
        <w:ind w:left="58"/>
        <w:jc w:val="center"/>
        <w:rPr>
          <w:b/>
          <w:bCs/>
          <w:color w:val="000000"/>
          <w:spacing w:val="-11"/>
          <w:lang w:val="ru-RU" w:eastAsia="ru-RU"/>
        </w:rPr>
      </w:pPr>
      <w:r w:rsidRPr="00CC4828">
        <w:rPr>
          <w:b/>
          <w:bCs/>
          <w:color w:val="000000"/>
          <w:spacing w:val="-11"/>
          <w:lang w:val="ru-RU" w:eastAsia="ru-RU"/>
        </w:rPr>
        <w:t xml:space="preserve">на разработку рабочей документации  </w:t>
      </w:r>
    </w:p>
    <w:p w:rsidR="00CC4828" w:rsidRPr="00CC4828" w:rsidRDefault="00CC4828" w:rsidP="00CC4828">
      <w:pPr>
        <w:widowControl w:val="0"/>
        <w:shd w:val="clear" w:color="auto" w:fill="FFFFFF"/>
        <w:autoSpaceDE w:val="0"/>
        <w:autoSpaceDN w:val="0"/>
        <w:adjustRightInd w:val="0"/>
        <w:ind w:right="-83"/>
        <w:jc w:val="center"/>
        <w:rPr>
          <w:b/>
          <w:bCs/>
          <w:spacing w:val="-11"/>
          <w:lang w:val="ru-RU" w:eastAsia="ru-RU"/>
        </w:rPr>
      </w:pPr>
      <w:r w:rsidRPr="00CC4828">
        <w:rPr>
          <w:b/>
          <w:bCs/>
          <w:spacing w:val="-11"/>
          <w:lang w:val="ru-RU" w:eastAsia="ru-RU"/>
        </w:rPr>
        <w:t xml:space="preserve">«Капитальный ремонт кранового узла № 120 на МГ «Севан-Джрабер» Ду700 </w:t>
      </w:r>
    </w:p>
    <w:p w:rsidR="00CC4828" w:rsidRPr="00CC4828" w:rsidRDefault="00CC4828" w:rsidP="00CC4828">
      <w:pPr>
        <w:widowControl w:val="0"/>
        <w:autoSpaceDE w:val="0"/>
        <w:autoSpaceDN w:val="0"/>
        <w:adjustRightInd w:val="0"/>
        <w:jc w:val="center"/>
        <w:rPr>
          <w:lang w:val="ru-RU"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464"/>
        <w:gridCol w:w="2989"/>
        <w:gridCol w:w="6167"/>
      </w:tblGrid>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1</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Основание для</w:t>
            </w:r>
          </w:p>
          <w:p w:rsidR="00CC4828" w:rsidRPr="00CC4828" w:rsidRDefault="00CC4828" w:rsidP="00CC4828">
            <w:pPr>
              <w:widowControl w:val="0"/>
              <w:autoSpaceDE w:val="0"/>
              <w:autoSpaceDN w:val="0"/>
              <w:adjustRightInd w:val="0"/>
              <w:rPr>
                <w:lang w:val="ru-RU" w:eastAsia="ru-RU"/>
              </w:rPr>
            </w:pPr>
            <w:r w:rsidRPr="00CC4828">
              <w:rPr>
                <w:lang w:val="ru-RU" w:eastAsia="ru-RU"/>
              </w:rPr>
              <w:t>проектирования</w:t>
            </w:r>
          </w:p>
        </w:tc>
        <w:tc>
          <w:tcPr>
            <w:tcW w:w="6399" w:type="dxa"/>
            <w:shd w:val="clear" w:color="auto" w:fill="auto"/>
            <w:vAlign w:val="center"/>
          </w:tcPr>
          <w:p w:rsidR="00CC4828" w:rsidRPr="00CC4828" w:rsidRDefault="00CC4828" w:rsidP="00CC4828">
            <w:pPr>
              <w:widowControl w:val="0"/>
              <w:numPr>
                <w:ilvl w:val="0"/>
                <w:numId w:val="30"/>
              </w:numPr>
              <w:tabs>
                <w:tab w:val="clear" w:pos="720"/>
                <w:tab w:val="num" w:pos="304"/>
              </w:tabs>
              <w:autoSpaceDE w:val="0"/>
              <w:autoSpaceDN w:val="0"/>
              <w:adjustRightInd w:val="0"/>
              <w:ind w:left="0" w:firstLine="0"/>
              <w:jc w:val="both"/>
              <w:rPr>
                <w:lang w:val="ru-RU" w:eastAsia="ru-RU"/>
              </w:rPr>
            </w:pPr>
            <w:r w:rsidRPr="00CC4828">
              <w:rPr>
                <w:lang w:val="ru-RU" w:eastAsia="ru-RU"/>
              </w:rPr>
              <w:t>Программа по внедрению системы линейной телемеханики крановых узлов газотранспортной системы Республики Армения.</w:t>
            </w:r>
          </w:p>
          <w:p w:rsidR="00CC4828" w:rsidRPr="00CC4828" w:rsidRDefault="00CC4828" w:rsidP="00CC4828">
            <w:pPr>
              <w:widowControl w:val="0"/>
              <w:numPr>
                <w:ilvl w:val="0"/>
                <w:numId w:val="30"/>
              </w:numPr>
              <w:tabs>
                <w:tab w:val="clear" w:pos="720"/>
                <w:tab w:val="num" w:pos="304"/>
              </w:tabs>
              <w:autoSpaceDE w:val="0"/>
              <w:autoSpaceDN w:val="0"/>
              <w:adjustRightInd w:val="0"/>
              <w:ind w:left="0" w:firstLine="0"/>
              <w:jc w:val="both"/>
              <w:rPr>
                <w:lang w:val="ru-RU" w:eastAsia="ru-RU"/>
              </w:rPr>
            </w:pPr>
            <w:r w:rsidRPr="00CC4828">
              <w:rPr>
                <w:lang w:val="ru-RU" w:eastAsia="ru-RU"/>
              </w:rPr>
              <w:t>Письмо Департамента ПАО «Газпром» (В.А. Михаленко) №03/08/2-13231 от 29.12.2021 г. о согласовании Дорожной карты.</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2</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Исходные данные</w:t>
            </w:r>
          </w:p>
        </w:tc>
        <w:tc>
          <w:tcPr>
            <w:tcW w:w="6399" w:type="dxa"/>
            <w:shd w:val="clear" w:color="auto" w:fill="auto"/>
            <w:vAlign w:val="center"/>
          </w:tcPr>
          <w:p w:rsidR="00CC4828" w:rsidRPr="00CC4828" w:rsidRDefault="00CC4828" w:rsidP="00CC4828">
            <w:pPr>
              <w:widowControl w:val="0"/>
              <w:numPr>
                <w:ilvl w:val="1"/>
                <w:numId w:val="27"/>
              </w:numPr>
              <w:tabs>
                <w:tab w:val="num" w:pos="304"/>
              </w:tabs>
              <w:autoSpaceDE w:val="0"/>
              <w:autoSpaceDN w:val="0"/>
              <w:adjustRightInd w:val="0"/>
              <w:ind w:left="0" w:firstLine="0"/>
              <w:jc w:val="both"/>
              <w:rPr>
                <w:lang w:val="ru-RU" w:eastAsia="ru-RU"/>
              </w:rPr>
            </w:pPr>
            <w:r w:rsidRPr="00CC4828">
              <w:rPr>
                <w:lang w:val="ru-RU" w:eastAsia="ru-RU"/>
              </w:rPr>
              <w:t>Технический паспорт МГ</w:t>
            </w:r>
            <w:r w:rsidRPr="00CC4828">
              <w:rPr>
                <w:b/>
                <w:bCs/>
                <w:color w:val="000000"/>
                <w:spacing w:val="-11"/>
                <w:lang w:val="ru-RU" w:eastAsia="ru-RU"/>
              </w:rPr>
              <w:t xml:space="preserve"> </w:t>
            </w:r>
            <w:r w:rsidRPr="00CC4828">
              <w:rPr>
                <w:bCs/>
                <w:color w:val="000000"/>
                <w:spacing w:val="-11"/>
                <w:lang w:val="ru-RU" w:eastAsia="ru-RU"/>
              </w:rPr>
              <w:t>«Севан-Джрабер» Ду700</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3</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Район производства</w:t>
            </w:r>
            <w:r w:rsidRPr="00CC4828">
              <w:rPr>
                <w:lang w:eastAsia="ru-RU"/>
              </w:rPr>
              <w:t xml:space="preserve"> </w:t>
            </w:r>
            <w:r w:rsidRPr="00CC4828">
              <w:rPr>
                <w:lang w:val="ru-RU" w:eastAsia="ru-RU"/>
              </w:rPr>
              <w:t>работ</w:t>
            </w:r>
          </w:p>
        </w:tc>
        <w:tc>
          <w:tcPr>
            <w:tcW w:w="6399" w:type="dxa"/>
            <w:shd w:val="clear" w:color="auto" w:fill="auto"/>
            <w:vAlign w:val="center"/>
          </w:tcPr>
          <w:p w:rsidR="00CC4828" w:rsidRPr="00CC4828" w:rsidRDefault="00CC4828" w:rsidP="00CC4828">
            <w:pPr>
              <w:spacing w:after="60"/>
              <w:jc w:val="both"/>
              <w:outlineLvl w:val="0"/>
              <w:rPr>
                <w:color w:val="000000"/>
                <w:kern w:val="36"/>
                <w:lang w:val="ru-RU"/>
              </w:rPr>
            </w:pPr>
            <w:r w:rsidRPr="00CC4828">
              <w:rPr>
                <w:color w:val="000000"/>
                <w:kern w:val="36"/>
                <w:lang w:val="ru-RU"/>
              </w:rPr>
              <w:t>Республика Армения, Котайкская область</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4</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Вид строительства</w:t>
            </w:r>
          </w:p>
        </w:tc>
        <w:tc>
          <w:tcPr>
            <w:tcW w:w="6399"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Капитальный</w:t>
            </w:r>
            <w:r w:rsidRPr="00CC4828">
              <w:rPr>
                <w:lang w:eastAsia="ru-RU"/>
              </w:rPr>
              <w:t xml:space="preserve"> </w:t>
            </w:r>
            <w:r w:rsidRPr="00CC4828">
              <w:rPr>
                <w:lang w:val="ru-RU" w:eastAsia="ru-RU"/>
              </w:rPr>
              <w:t>ремонт</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5</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Порядок разработки</w:t>
            </w:r>
          </w:p>
          <w:p w:rsidR="00CC4828" w:rsidRPr="00CC4828" w:rsidRDefault="00CC4828" w:rsidP="00CC4828">
            <w:pPr>
              <w:widowControl w:val="0"/>
              <w:autoSpaceDE w:val="0"/>
              <w:autoSpaceDN w:val="0"/>
              <w:adjustRightInd w:val="0"/>
              <w:rPr>
                <w:lang w:val="ru-RU" w:eastAsia="ru-RU"/>
              </w:rPr>
            </w:pPr>
            <w:r w:rsidRPr="00CC4828">
              <w:rPr>
                <w:lang w:val="ru-RU" w:eastAsia="ru-RU"/>
              </w:rPr>
              <w:t>проектной документации</w:t>
            </w:r>
          </w:p>
        </w:tc>
        <w:tc>
          <w:tcPr>
            <w:tcW w:w="6399"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Проектную документацию разработать в соответствии с законодательством, действующими нормативными документами Республики Армения, а также стандартами ПАО «Газпром», в части, не противоречащей требованиям законодательства РА.</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lastRenderedPageBreak/>
              <w:t>6</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 xml:space="preserve">Требования </w:t>
            </w:r>
            <w:r w:rsidRPr="00CC4828">
              <w:rPr>
                <w:lang w:eastAsia="ru-RU"/>
              </w:rPr>
              <w:t>к</w:t>
            </w:r>
            <w:r w:rsidRPr="00CC4828">
              <w:rPr>
                <w:lang w:val="ru-RU" w:eastAsia="ru-RU"/>
              </w:rPr>
              <w:t xml:space="preserve"> разработке</w:t>
            </w:r>
          </w:p>
        </w:tc>
        <w:tc>
          <w:tcPr>
            <w:tcW w:w="6399" w:type="dxa"/>
            <w:shd w:val="clear" w:color="auto" w:fill="auto"/>
            <w:vAlign w:val="center"/>
          </w:tcPr>
          <w:p w:rsidR="00CC4828" w:rsidRPr="00CC4828" w:rsidRDefault="00CC4828" w:rsidP="00CC4828">
            <w:pPr>
              <w:widowControl w:val="0"/>
              <w:numPr>
                <w:ilvl w:val="0"/>
                <w:numId w:val="28"/>
              </w:numPr>
              <w:tabs>
                <w:tab w:val="num" w:pos="304"/>
              </w:tabs>
              <w:autoSpaceDE w:val="0"/>
              <w:autoSpaceDN w:val="0"/>
              <w:adjustRightInd w:val="0"/>
              <w:ind w:left="0" w:firstLine="0"/>
              <w:jc w:val="both"/>
              <w:rPr>
                <w:lang w:val="ru-RU" w:eastAsia="ru-RU"/>
              </w:rPr>
            </w:pPr>
            <w:r w:rsidRPr="00CC4828">
              <w:rPr>
                <w:lang w:val="ru-RU" w:eastAsia="ru-RU"/>
              </w:rPr>
              <w:t>Предусмотреть разработку рабочей документации</w:t>
            </w:r>
          </w:p>
          <w:p w:rsidR="00CC4828" w:rsidRPr="00CC4828" w:rsidRDefault="00CC4828" w:rsidP="00CC4828">
            <w:pPr>
              <w:widowControl w:val="0"/>
              <w:numPr>
                <w:ilvl w:val="0"/>
                <w:numId w:val="28"/>
              </w:numPr>
              <w:tabs>
                <w:tab w:val="num" w:pos="304"/>
              </w:tabs>
              <w:autoSpaceDE w:val="0"/>
              <w:autoSpaceDN w:val="0"/>
              <w:adjustRightInd w:val="0"/>
              <w:ind w:left="0" w:firstLine="0"/>
              <w:jc w:val="both"/>
              <w:rPr>
                <w:lang w:val="ru-RU" w:eastAsia="ru-RU"/>
              </w:rPr>
            </w:pPr>
            <w:r w:rsidRPr="00CC4828">
              <w:rPr>
                <w:lang w:val="ru-RU" w:eastAsia="ru-RU"/>
              </w:rPr>
              <w:t>Перечень параметров, передаваемых с КУ, должен соответствовать требованиям СТО Газпром 24-3.0-003-2023 «Системы линейной телемеханики магистральных и распределительных газопроводов. Технические требования».</w:t>
            </w:r>
          </w:p>
          <w:p w:rsidR="00CC4828" w:rsidRPr="00CC4828" w:rsidRDefault="00CC4828" w:rsidP="00CC4828">
            <w:pPr>
              <w:widowControl w:val="0"/>
              <w:numPr>
                <w:ilvl w:val="0"/>
                <w:numId w:val="28"/>
              </w:numPr>
              <w:tabs>
                <w:tab w:val="num" w:pos="304"/>
              </w:tabs>
              <w:autoSpaceDE w:val="0"/>
              <w:autoSpaceDN w:val="0"/>
              <w:adjustRightInd w:val="0"/>
              <w:ind w:left="0" w:firstLine="0"/>
              <w:jc w:val="both"/>
              <w:rPr>
                <w:lang w:val="ru-RU" w:eastAsia="ru-RU"/>
              </w:rPr>
            </w:pPr>
            <w:r w:rsidRPr="00CC4828">
              <w:rPr>
                <w:lang w:val="ru-RU" w:eastAsia="ru-RU"/>
              </w:rPr>
              <w:t>Обеспечить КУ баллонами импульсного газа</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val="ru-RU" w:eastAsia="ru-RU"/>
              </w:rPr>
            </w:pPr>
            <w:r w:rsidRPr="00CC4828">
              <w:rPr>
                <w:lang w:val="ru-RU" w:eastAsia="ru-RU"/>
              </w:rPr>
              <w:t>7</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 xml:space="preserve">Особые условия </w:t>
            </w:r>
          </w:p>
        </w:tc>
        <w:tc>
          <w:tcPr>
            <w:tcW w:w="6399" w:type="dxa"/>
            <w:shd w:val="clear" w:color="auto" w:fill="auto"/>
            <w:vAlign w:val="center"/>
          </w:tcPr>
          <w:p w:rsidR="00CC4828" w:rsidRPr="00CC4828" w:rsidRDefault="00CC4828" w:rsidP="00CC4828">
            <w:pPr>
              <w:widowControl w:val="0"/>
              <w:numPr>
                <w:ilvl w:val="0"/>
                <w:numId w:val="29"/>
              </w:numPr>
              <w:tabs>
                <w:tab w:val="left" w:pos="304"/>
              </w:tabs>
              <w:autoSpaceDE w:val="0"/>
              <w:autoSpaceDN w:val="0"/>
              <w:adjustRightInd w:val="0"/>
              <w:ind w:left="0" w:firstLine="0"/>
              <w:jc w:val="both"/>
              <w:rPr>
                <w:lang w:val="ru-RU" w:eastAsia="ru-RU"/>
              </w:rPr>
            </w:pPr>
            <w:r w:rsidRPr="00CC4828">
              <w:rPr>
                <w:lang w:val="ru-RU" w:eastAsia="ru-RU"/>
              </w:rPr>
              <w:t>Сейсмичность - 9 баллов</w:t>
            </w:r>
          </w:p>
          <w:p w:rsidR="00CC4828" w:rsidRPr="00CC4828" w:rsidRDefault="00CC4828" w:rsidP="00CC4828">
            <w:pPr>
              <w:widowControl w:val="0"/>
              <w:numPr>
                <w:ilvl w:val="1"/>
                <w:numId w:val="27"/>
              </w:numPr>
              <w:tabs>
                <w:tab w:val="num" w:pos="304"/>
              </w:tabs>
              <w:autoSpaceDE w:val="0"/>
              <w:autoSpaceDN w:val="0"/>
              <w:adjustRightInd w:val="0"/>
              <w:ind w:left="0" w:firstLine="0"/>
              <w:jc w:val="both"/>
              <w:rPr>
                <w:lang w:val="ru-RU" w:eastAsia="ru-RU"/>
              </w:rPr>
            </w:pPr>
            <w:r w:rsidRPr="00CC4828">
              <w:rPr>
                <w:lang w:val="ru-RU" w:eastAsia="ru-RU"/>
              </w:rPr>
              <w:t>Предусмотреть проведение работ параллельно с эксплуатацией МГ</w:t>
            </w:r>
            <w:r w:rsidRPr="00CC4828">
              <w:rPr>
                <w:b/>
                <w:bCs/>
                <w:color w:val="000000"/>
                <w:spacing w:val="-11"/>
                <w:lang w:val="ru-RU" w:eastAsia="ru-RU"/>
              </w:rPr>
              <w:t xml:space="preserve"> </w:t>
            </w:r>
            <w:r w:rsidRPr="00CC4828">
              <w:rPr>
                <w:bCs/>
                <w:color w:val="000000"/>
                <w:spacing w:val="-11"/>
                <w:lang w:val="ru-RU" w:eastAsia="ru-RU"/>
              </w:rPr>
              <w:t>«Севан-Джрабер» Ду700</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8</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Основные технико-</w:t>
            </w:r>
          </w:p>
          <w:p w:rsidR="00CC4828" w:rsidRPr="00CC4828" w:rsidRDefault="00CC4828" w:rsidP="00CC4828">
            <w:pPr>
              <w:widowControl w:val="0"/>
              <w:autoSpaceDE w:val="0"/>
              <w:autoSpaceDN w:val="0"/>
              <w:adjustRightInd w:val="0"/>
              <w:rPr>
                <w:lang w:val="ru-RU" w:eastAsia="ru-RU"/>
              </w:rPr>
            </w:pPr>
            <w:r w:rsidRPr="00CC4828">
              <w:rPr>
                <w:lang w:val="ru-RU" w:eastAsia="ru-RU"/>
              </w:rPr>
              <w:t>экономические</w:t>
            </w:r>
          </w:p>
          <w:p w:rsidR="00CC4828" w:rsidRPr="00CC4828" w:rsidRDefault="00CC4828" w:rsidP="00CC4828">
            <w:pPr>
              <w:widowControl w:val="0"/>
              <w:autoSpaceDE w:val="0"/>
              <w:autoSpaceDN w:val="0"/>
              <w:adjustRightInd w:val="0"/>
              <w:rPr>
                <w:lang w:val="ru-RU" w:eastAsia="ru-RU"/>
              </w:rPr>
            </w:pPr>
            <w:r w:rsidRPr="00CC4828">
              <w:rPr>
                <w:lang w:val="ru-RU" w:eastAsia="ru-RU"/>
              </w:rPr>
              <w:t>показатели объекта</w:t>
            </w:r>
          </w:p>
        </w:tc>
        <w:tc>
          <w:tcPr>
            <w:tcW w:w="6399"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На основании Технического паспорта МГ</w:t>
            </w:r>
            <w:r w:rsidRPr="00CC4828">
              <w:rPr>
                <w:b/>
                <w:bCs/>
                <w:color w:val="000000"/>
                <w:spacing w:val="-11"/>
                <w:lang w:val="ru-RU" w:eastAsia="ru-RU"/>
              </w:rPr>
              <w:t xml:space="preserve"> </w:t>
            </w:r>
            <w:r w:rsidRPr="00CC4828">
              <w:rPr>
                <w:bCs/>
                <w:color w:val="000000"/>
                <w:spacing w:val="-11"/>
                <w:lang w:val="ru-RU" w:eastAsia="ru-RU"/>
              </w:rPr>
              <w:t>«Севан-Джрабер» Ду700</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9</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 xml:space="preserve">Особые требования </w:t>
            </w:r>
          </w:p>
          <w:p w:rsidR="00CC4828" w:rsidRPr="00CC4828" w:rsidRDefault="00CC4828" w:rsidP="00CC4828">
            <w:pPr>
              <w:widowControl w:val="0"/>
              <w:autoSpaceDE w:val="0"/>
              <w:autoSpaceDN w:val="0"/>
              <w:adjustRightInd w:val="0"/>
              <w:rPr>
                <w:lang w:val="ru-RU" w:eastAsia="ru-RU"/>
              </w:rPr>
            </w:pPr>
            <w:r w:rsidRPr="00CC4828">
              <w:rPr>
                <w:lang w:val="ru-RU" w:eastAsia="ru-RU"/>
              </w:rPr>
              <w:t>по проектированию</w:t>
            </w:r>
          </w:p>
        </w:tc>
        <w:tc>
          <w:tcPr>
            <w:tcW w:w="6399"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Сметную стоимость капитального ремонта определить в соответствии с «Порядком расчета стоимости строительства объектов ЗАО «Газпром Армения» утвержденным от 15.12.2016г.</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10</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Требования к качеству,</w:t>
            </w:r>
          </w:p>
          <w:p w:rsidR="00CC4828" w:rsidRPr="00CC4828" w:rsidRDefault="00CC4828" w:rsidP="00CC4828">
            <w:pPr>
              <w:widowControl w:val="0"/>
              <w:autoSpaceDE w:val="0"/>
              <w:autoSpaceDN w:val="0"/>
              <w:adjustRightInd w:val="0"/>
              <w:rPr>
                <w:lang w:val="ru-RU" w:eastAsia="ru-RU"/>
              </w:rPr>
            </w:pPr>
            <w:r w:rsidRPr="00CC4828">
              <w:rPr>
                <w:lang w:val="ru-RU" w:eastAsia="ru-RU"/>
              </w:rPr>
              <w:t xml:space="preserve">конкурентоспособности </w:t>
            </w:r>
          </w:p>
          <w:p w:rsidR="00CC4828" w:rsidRPr="00CC4828" w:rsidRDefault="00CC4828" w:rsidP="00CC4828">
            <w:pPr>
              <w:widowControl w:val="0"/>
              <w:autoSpaceDE w:val="0"/>
              <w:autoSpaceDN w:val="0"/>
              <w:adjustRightInd w:val="0"/>
              <w:rPr>
                <w:lang w:val="ru-RU" w:eastAsia="ru-RU"/>
              </w:rPr>
            </w:pPr>
            <w:r w:rsidRPr="00CC4828">
              <w:rPr>
                <w:lang w:val="ru-RU" w:eastAsia="ru-RU"/>
              </w:rPr>
              <w:t>и экологи</w:t>
            </w:r>
            <w:r w:rsidRPr="00CC4828">
              <w:rPr>
                <w:lang w:val="ru-RU" w:eastAsia="ru-RU"/>
              </w:rPr>
              <w:softHyphen/>
              <w:t xml:space="preserve">ческим </w:t>
            </w:r>
          </w:p>
          <w:p w:rsidR="00CC4828" w:rsidRPr="00CC4828" w:rsidRDefault="00CC4828" w:rsidP="00CC4828">
            <w:pPr>
              <w:widowControl w:val="0"/>
              <w:autoSpaceDE w:val="0"/>
              <w:autoSpaceDN w:val="0"/>
              <w:adjustRightInd w:val="0"/>
              <w:rPr>
                <w:lang w:val="ru-RU" w:eastAsia="ru-RU"/>
              </w:rPr>
            </w:pPr>
            <w:r w:rsidRPr="00CC4828">
              <w:rPr>
                <w:lang w:val="ru-RU" w:eastAsia="ru-RU"/>
              </w:rPr>
              <w:t>параметрам</w:t>
            </w:r>
            <w:r w:rsidRPr="00CC4828">
              <w:rPr>
                <w:lang w:eastAsia="ru-RU"/>
              </w:rPr>
              <w:t xml:space="preserve"> </w:t>
            </w:r>
            <w:r w:rsidRPr="00CC4828">
              <w:rPr>
                <w:lang w:val="ru-RU" w:eastAsia="ru-RU"/>
              </w:rPr>
              <w:t>продукции</w:t>
            </w:r>
          </w:p>
        </w:tc>
        <w:tc>
          <w:tcPr>
            <w:tcW w:w="6399"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В соответствии с законодательством РА</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11</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Требования к технологии</w:t>
            </w:r>
          </w:p>
          <w:p w:rsidR="00CC4828" w:rsidRPr="00CC4828" w:rsidRDefault="00CC4828" w:rsidP="00CC4828">
            <w:pPr>
              <w:widowControl w:val="0"/>
              <w:autoSpaceDE w:val="0"/>
              <w:autoSpaceDN w:val="0"/>
              <w:adjustRightInd w:val="0"/>
              <w:rPr>
                <w:lang w:val="ru-RU" w:eastAsia="ru-RU"/>
              </w:rPr>
            </w:pPr>
            <w:r w:rsidRPr="00CC4828">
              <w:rPr>
                <w:lang w:val="ru-RU" w:eastAsia="ru-RU"/>
              </w:rPr>
              <w:t>и режиму предприятия</w:t>
            </w:r>
          </w:p>
        </w:tc>
        <w:tc>
          <w:tcPr>
            <w:tcW w:w="6399" w:type="dxa"/>
            <w:shd w:val="clear" w:color="auto" w:fill="auto"/>
            <w:vAlign w:val="center"/>
          </w:tcPr>
          <w:p w:rsidR="00CC4828" w:rsidRPr="00CC4828" w:rsidRDefault="00CC4828" w:rsidP="00CC4828">
            <w:pPr>
              <w:widowControl w:val="0"/>
              <w:shd w:val="clear" w:color="auto" w:fill="FFFFFF"/>
              <w:tabs>
                <w:tab w:val="left" w:pos="291"/>
              </w:tabs>
              <w:autoSpaceDE w:val="0"/>
              <w:autoSpaceDN w:val="0"/>
              <w:adjustRightInd w:val="0"/>
              <w:jc w:val="both"/>
              <w:rPr>
                <w:lang w:val="ru-RU" w:eastAsia="ru-RU"/>
              </w:rPr>
            </w:pPr>
            <w:r w:rsidRPr="00CC4828">
              <w:rPr>
                <w:lang w:val="ru-RU" w:eastAsia="ru-RU"/>
              </w:rPr>
              <w:t>Обеспечить непрерывный режим работы магистрального газопровода.</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val="ru-RU" w:eastAsia="ru-RU"/>
              </w:rPr>
            </w:pPr>
            <w:r w:rsidRPr="00CC4828">
              <w:rPr>
                <w:lang w:val="ru-RU" w:eastAsia="ru-RU"/>
              </w:rPr>
              <w:t>12</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Технологическая связь</w:t>
            </w:r>
          </w:p>
        </w:tc>
        <w:tc>
          <w:tcPr>
            <w:tcW w:w="6399" w:type="dxa"/>
            <w:shd w:val="clear" w:color="auto" w:fill="auto"/>
            <w:vAlign w:val="center"/>
          </w:tcPr>
          <w:p w:rsidR="00CC4828" w:rsidRPr="00CC4828" w:rsidRDefault="00CC4828" w:rsidP="00CC4828">
            <w:pPr>
              <w:widowControl w:val="0"/>
              <w:autoSpaceDE w:val="0"/>
              <w:autoSpaceDN w:val="0"/>
              <w:adjustRightInd w:val="0"/>
              <w:jc w:val="both"/>
              <w:rPr>
                <w:lang w:eastAsia="ru-RU"/>
              </w:rPr>
            </w:pPr>
            <w:r w:rsidRPr="00CC4828">
              <w:rPr>
                <w:lang w:val="ru-RU" w:eastAsia="ru-RU"/>
              </w:rPr>
              <w:t>Связь с диспетчерской службой ЗАО «Газпром Армения» организовать по каналам спутниковой связи по спутнику «Ямал-402»</w:t>
            </w:r>
            <w:r w:rsidRPr="00CC4828">
              <w:rPr>
                <w:lang w:eastAsia="ru-RU"/>
              </w:rPr>
              <w:t> </w:t>
            </w:r>
            <w:r w:rsidRPr="00CC4828">
              <w:rPr>
                <w:lang w:val="ru-RU" w:eastAsia="ru-RU"/>
              </w:rPr>
              <w:t xml:space="preserve">5SE. </w:t>
            </w:r>
            <w:r w:rsidRPr="00CC4828">
              <w:rPr>
                <w:lang w:eastAsia="ru-RU"/>
              </w:rPr>
              <w:t>П</w:t>
            </w:r>
            <w:r w:rsidRPr="00CC4828">
              <w:rPr>
                <w:lang w:val="ru-RU" w:eastAsia="ru-RU"/>
              </w:rPr>
              <w:t>редусмотреть использование существующих каналов связи.</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13</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Энергоснабжение</w:t>
            </w:r>
          </w:p>
        </w:tc>
        <w:tc>
          <w:tcPr>
            <w:tcW w:w="6399" w:type="dxa"/>
            <w:shd w:val="clear" w:color="auto" w:fill="auto"/>
            <w:vAlign w:val="center"/>
          </w:tcPr>
          <w:p w:rsidR="00CC4828" w:rsidRPr="00CC4828" w:rsidRDefault="00CC4828" w:rsidP="00CC4828">
            <w:pPr>
              <w:widowControl w:val="0"/>
              <w:autoSpaceDE w:val="0"/>
              <w:autoSpaceDN w:val="0"/>
              <w:adjustRightInd w:val="0"/>
              <w:jc w:val="both"/>
              <w:rPr>
                <w:color w:val="00B050"/>
                <w:lang w:val="ru-RU" w:eastAsia="ru-RU"/>
              </w:rPr>
            </w:pPr>
            <w:r w:rsidRPr="00CC4828">
              <w:rPr>
                <w:lang w:val="ru-RU" w:eastAsia="ru-RU"/>
              </w:rPr>
              <w:t>В блок-боксе установить распределительный щит и обеспечить электроснабжение оборудования.</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14</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 xml:space="preserve">Выделение очередей </w:t>
            </w:r>
          </w:p>
        </w:tc>
        <w:tc>
          <w:tcPr>
            <w:tcW w:w="6399" w:type="dxa"/>
            <w:shd w:val="clear" w:color="auto" w:fill="auto"/>
            <w:vAlign w:val="center"/>
          </w:tcPr>
          <w:p w:rsidR="00CC4828" w:rsidRPr="00CC4828" w:rsidRDefault="00CC4828" w:rsidP="00CC4828">
            <w:pPr>
              <w:widowControl w:val="0"/>
              <w:autoSpaceDE w:val="0"/>
              <w:autoSpaceDN w:val="0"/>
              <w:adjustRightInd w:val="0"/>
              <w:jc w:val="both"/>
              <w:rPr>
                <w:i/>
                <w:lang w:val="ru-RU" w:eastAsia="ru-RU"/>
              </w:rPr>
            </w:pPr>
            <w:r w:rsidRPr="00CC4828">
              <w:rPr>
                <w:lang w:val="ru-RU" w:eastAsia="ru-RU"/>
              </w:rPr>
              <w:t>Одностадийное</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15</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Требования по</w:t>
            </w:r>
          </w:p>
          <w:p w:rsidR="00CC4828" w:rsidRPr="00CC4828" w:rsidRDefault="00CC4828" w:rsidP="00CC4828">
            <w:pPr>
              <w:widowControl w:val="0"/>
              <w:autoSpaceDE w:val="0"/>
              <w:autoSpaceDN w:val="0"/>
              <w:adjustRightInd w:val="0"/>
              <w:rPr>
                <w:lang w:val="ru-RU" w:eastAsia="ru-RU"/>
              </w:rPr>
            </w:pPr>
            <w:r w:rsidRPr="00CC4828">
              <w:rPr>
                <w:lang w:val="ru-RU" w:eastAsia="ru-RU"/>
              </w:rPr>
              <w:t>ассимиляции производства</w:t>
            </w:r>
          </w:p>
        </w:tc>
        <w:tc>
          <w:tcPr>
            <w:tcW w:w="6399"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Предусмотреть максимальное использо</w:t>
            </w:r>
            <w:r w:rsidRPr="00CC4828">
              <w:rPr>
                <w:lang w:val="ru-RU" w:eastAsia="ru-RU"/>
              </w:rPr>
              <w:softHyphen/>
              <w:t>вание существующих зданий, сооружений, оборудования, технологических коммуни</w:t>
            </w:r>
            <w:r w:rsidRPr="00CC4828">
              <w:rPr>
                <w:lang w:val="ru-RU" w:eastAsia="ru-RU"/>
              </w:rPr>
              <w:softHyphen/>
              <w:t>каций и систем.</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16</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Требования по выполнению</w:t>
            </w:r>
          </w:p>
          <w:p w:rsidR="00CC4828" w:rsidRPr="00CC4828" w:rsidRDefault="00CC4828" w:rsidP="00CC4828">
            <w:pPr>
              <w:widowControl w:val="0"/>
              <w:autoSpaceDE w:val="0"/>
              <w:autoSpaceDN w:val="0"/>
              <w:adjustRightInd w:val="0"/>
              <w:rPr>
                <w:lang w:val="ru-RU" w:eastAsia="ru-RU"/>
              </w:rPr>
            </w:pPr>
            <w:r w:rsidRPr="00CC4828">
              <w:rPr>
                <w:lang w:val="ru-RU" w:eastAsia="ru-RU"/>
              </w:rPr>
              <w:t xml:space="preserve">опытно-конструкторских </w:t>
            </w:r>
          </w:p>
          <w:p w:rsidR="00CC4828" w:rsidRPr="00CC4828" w:rsidRDefault="00CC4828" w:rsidP="00CC4828">
            <w:pPr>
              <w:widowControl w:val="0"/>
              <w:autoSpaceDE w:val="0"/>
              <w:autoSpaceDN w:val="0"/>
              <w:adjustRightInd w:val="0"/>
              <w:rPr>
                <w:lang w:val="ru-RU" w:eastAsia="ru-RU"/>
              </w:rPr>
            </w:pPr>
            <w:r w:rsidRPr="00CC4828">
              <w:rPr>
                <w:lang w:val="ru-RU" w:eastAsia="ru-RU"/>
              </w:rPr>
              <w:t>и науч</w:t>
            </w:r>
            <w:r w:rsidRPr="00CC4828">
              <w:rPr>
                <w:lang w:val="ru-RU" w:eastAsia="ru-RU"/>
              </w:rPr>
              <w:softHyphen/>
              <w:t>но-исследовательских</w:t>
            </w:r>
          </w:p>
          <w:p w:rsidR="00CC4828" w:rsidRPr="00CC4828" w:rsidRDefault="00CC4828" w:rsidP="00CC4828">
            <w:pPr>
              <w:widowControl w:val="0"/>
              <w:autoSpaceDE w:val="0"/>
              <w:autoSpaceDN w:val="0"/>
              <w:adjustRightInd w:val="0"/>
              <w:rPr>
                <w:lang w:val="ru-RU" w:eastAsia="ru-RU"/>
              </w:rPr>
            </w:pPr>
            <w:r w:rsidRPr="00CC4828">
              <w:rPr>
                <w:lang w:val="ru-RU" w:eastAsia="ru-RU"/>
              </w:rPr>
              <w:t>работ</w:t>
            </w:r>
          </w:p>
        </w:tc>
        <w:tc>
          <w:tcPr>
            <w:tcW w:w="6399"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Дать предложения по дальнейшему внедрению средств линейной телемеханики.</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17</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Определение затрат на</w:t>
            </w:r>
          </w:p>
          <w:p w:rsidR="00CC4828" w:rsidRPr="00CC4828" w:rsidRDefault="00CC4828" w:rsidP="00CC4828">
            <w:pPr>
              <w:widowControl w:val="0"/>
              <w:autoSpaceDE w:val="0"/>
              <w:autoSpaceDN w:val="0"/>
              <w:adjustRightInd w:val="0"/>
              <w:rPr>
                <w:lang w:val="ru-RU" w:eastAsia="ru-RU"/>
              </w:rPr>
            </w:pPr>
            <w:r w:rsidRPr="00CC4828">
              <w:rPr>
                <w:lang w:val="ru-RU" w:eastAsia="ru-RU"/>
              </w:rPr>
              <w:t>страхование строительных</w:t>
            </w:r>
          </w:p>
          <w:p w:rsidR="00CC4828" w:rsidRPr="00CC4828" w:rsidRDefault="00CC4828" w:rsidP="00CC4828">
            <w:pPr>
              <w:widowControl w:val="0"/>
              <w:autoSpaceDE w:val="0"/>
              <w:autoSpaceDN w:val="0"/>
              <w:adjustRightInd w:val="0"/>
              <w:rPr>
                <w:lang w:val="ru-RU" w:eastAsia="ru-RU"/>
              </w:rPr>
            </w:pPr>
            <w:r w:rsidRPr="00CC4828">
              <w:rPr>
                <w:lang w:val="ru-RU" w:eastAsia="ru-RU"/>
              </w:rPr>
              <w:t>работ</w:t>
            </w:r>
          </w:p>
        </w:tc>
        <w:tc>
          <w:tcPr>
            <w:tcW w:w="6399"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В соответствии с нормативами Республики Армения</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18</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Требования к системам</w:t>
            </w:r>
          </w:p>
          <w:p w:rsidR="00CC4828" w:rsidRPr="00CC4828" w:rsidRDefault="00CC4828" w:rsidP="00CC4828">
            <w:pPr>
              <w:widowControl w:val="0"/>
              <w:autoSpaceDE w:val="0"/>
              <w:autoSpaceDN w:val="0"/>
              <w:adjustRightInd w:val="0"/>
              <w:rPr>
                <w:lang w:val="ru-RU" w:eastAsia="ru-RU"/>
              </w:rPr>
            </w:pPr>
            <w:r w:rsidRPr="00CC4828">
              <w:rPr>
                <w:lang w:val="ru-RU" w:eastAsia="ru-RU"/>
              </w:rPr>
              <w:t>безопасности и охране</w:t>
            </w:r>
          </w:p>
          <w:p w:rsidR="00CC4828" w:rsidRPr="00CC4828" w:rsidRDefault="00CC4828" w:rsidP="00CC4828">
            <w:pPr>
              <w:widowControl w:val="0"/>
              <w:autoSpaceDE w:val="0"/>
              <w:autoSpaceDN w:val="0"/>
              <w:adjustRightInd w:val="0"/>
              <w:rPr>
                <w:lang w:val="ru-RU" w:eastAsia="ru-RU"/>
              </w:rPr>
            </w:pPr>
            <w:r w:rsidRPr="00CC4828">
              <w:rPr>
                <w:lang w:val="ru-RU" w:eastAsia="ru-RU"/>
              </w:rPr>
              <w:t>объектов</w:t>
            </w:r>
          </w:p>
        </w:tc>
        <w:tc>
          <w:tcPr>
            <w:tcW w:w="6399" w:type="dxa"/>
            <w:shd w:val="clear" w:color="auto" w:fill="auto"/>
            <w:vAlign w:val="center"/>
          </w:tcPr>
          <w:p w:rsidR="00CC4828" w:rsidRPr="00CC4828" w:rsidRDefault="00CC4828" w:rsidP="00CC4828">
            <w:pPr>
              <w:widowControl w:val="0"/>
              <w:autoSpaceDE w:val="0"/>
              <w:autoSpaceDN w:val="0"/>
              <w:adjustRightInd w:val="0"/>
              <w:jc w:val="both"/>
              <w:rPr>
                <w:i/>
                <w:lang w:val="ru-RU" w:eastAsia="ru-RU"/>
              </w:rPr>
            </w:pPr>
            <w:r w:rsidRPr="00CC4828">
              <w:rPr>
                <w:lang w:val="ru-RU" w:eastAsia="ru-RU"/>
              </w:rPr>
              <w:t>Обеспечить сигнализацию несанкционированного доступа на площадки КУ и блок-бокса, внутрь блок-бокса.</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val="ru-RU" w:eastAsia="ru-RU"/>
              </w:rPr>
            </w:pPr>
            <w:r w:rsidRPr="00CC4828">
              <w:rPr>
                <w:lang w:val="ru-RU" w:eastAsia="ru-RU"/>
              </w:rPr>
              <w:t>19</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Генеральный заказчик</w:t>
            </w:r>
          </w:p>
        </w:tc>
        <w:tc>
          <w:tcPr>
            <w:tcW w:w="6399"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ЗАО «Газпром Армения»</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val="ru-RU" w:eastAsia="ru-RU"/>
              </w:rPr>
            </w:pPr>
            <w:r w:rsidRPr="00CC4828">
              <w:rPr>
                <w:lang w:val="ru-RU" w:eastAsia="ru-RU"/>
              </w:rPr>
              <w:t>20</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 xml:space="preserve">Генеральная проектная </w:t>
            </w:r>
          </w:p>
          <w:p w:rsidR="00CC4828" w:rsidRPr="00CC4828" w:rsidRDefault="00CC4828" w:rsidP="00CC4828">
            <w:pPr>
              <w:widowControl w:val="0"/>
              <w:autoSpaceDE w:val="0"/>
              <w:autoSpaceDN w:val="0"/>
              <w:adjustRightInd w:val="0"/>
              <w:rPr>
                <w:lang w:val="ru-RU" w:eastAsia="ru-RU"/>
              </w:rPr>
            </w:pPr>
            <w:r w:rsidRPr="00CC4828">
              <w:rPr>
                <w:lang w:val="ru-RU" w:eastAsia="ru-RU"/>
              </w:rPr>
              <w:t>организация</w:t>
            </w:r>
          </w:p>
        </w:tc>
        <w:tc>
          <w:tcPr>
            <w:tcW w:w="6399"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По результатам конкурсных торгов</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val="ru-RU" w:eastAsia="ru-RU"/>
              </w:rPr>
            </w:pPr>
            <w:r w:rsidRPr="00CC4828">
              <w:rPr>
                <w:lang w:eastAsia="ru-RU"/>
              </w:rPr>
              <w:t>21</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Источник финансирования</w:t>
            </w:r>
          </w:p>
        </w:tc>
        <w:tc>
          <w:tcPr>
            <w:tcW w:w="6399"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 xml:space="preserve">Собственные средства ЗАО «Газпром Армения» </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eastAsia="ru-RU"/>
              </w:rPr>
            </w:pPr>
            <w:r w:rsidRPr="00CC4828">
              <w:rPr>
                <w:lang w:eastAsia="ru-RU"/>
              </w:rPr>
              <w:t>22</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Срок выполнения работы</w:t>
            </w:r>
          </w:p>
        </w:tc>
        <w:tc>
          <w:tcPr>
            <w:tcW w:w="6399"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3 месяца</w:t>
            </w:r>
          </w:p>
        </w:tc>
      </w:tr>
      <w:tr w:rsidR="00CC4828" w:rsidRPr="00CC4828" w:rsidTr="00357997">
        <w:trPr>
          <w:cantSplit/>
          <w:jc w:val="center"/>
        </w:trPr>
        <w:tc>
          <w:tcPr>
            <w:tcW w:w="478" w:type="dxa"/>
            <w:shd w:val="clear" w:color="auto" w:fill="auto"/>
            <w:vAlign w:val="center"/>
          </w:tcPr>
          <w:p w:rsidR="00CC4828" w:rsidRPr="00CC4828" w:rsidRDefault="00CC4828" w:rsidP="00CC4828">
            <w:pPr>
              <w:widowControl w:val="0"/>
              <w:autoSpaceDE w:val="0"/>
              <w:autoSpaceDN w:val="0"/>
              <w:adjustRightInd w:val="0"/>
              <w:jc w:val="center"/>
              <w:rPr>
                <w:lang w:val="ru-RU" w:eastAsia="ru-RU"/>
              </w:rPr>
            </w:pPr>
            <w:r w:rsidRPr="00CC4828">
              <w:rPr>
                <w:lang w:eastAsia="ru-RU"/>
              </w:rPr>
              <w:lastRenderedPageBreak/>
              <w:t>23</w:t>
            </w:r>
          </w:p>
        </w:tc>
        <w:tc>
          <w:tcPr>
            <w:tcW w:w="3100" w:type="dxa"/>
            <w:shd w:val="clear" w:color="auto" w:fill="auto"/>
            <w:vAlign w:val="center"/>
          </w:tcPr>
          <w:p w:rsidR="00CC4828" w:rsidRPr="00CC4828" w:rsidRDefault="00CC4828" w:rsidP="00CC4828">
            <w:pPr>
              <w:widowControl w:val="0"/>
              <w:autoSpaceDE w:val="0"/>
              <w:autoSpaceDN w:val="0"/>
              <w:adjustRightInd w:val="0"/>
              <w:rPr>
                <w:lang w:val="ru-RU" w:eastAsia="ru-RU"/>
              </w:rPr>
            </w:pPr>
            <w:r w:rsidRPr="00CC4828">
              <w:rPr>
                <w:lang w:val="ru-RU" w:eastAsia="ru-RU"/>
              </w:rPr>
              <w:t>Порядок сдачи работы</w:t>
            </w:r>
          </w:p>
        </w:tc>
        <w:tc>
          <w:tcPr>
            <w:tcW w:w="6399" w:type="dxa"/>
            <w:shd w:val="clear" w:color="auto" w:fill="auto"/>
            <w:vAlign w:val="center"/>
          </w:tcPr>
          <w:p w:rsidR="00CC4828" w:rsidRPr="00CC4828" w:rsidRDefault="00CC4828" w:rsidP="00CC4828">
            <w:pPr>
              <w:widowControl w:val="0"/>
              <w:autoSpaceDE w:val="0"/>
              <w:autoSpaceDN w:val="0"/>
              <w:adjustRightInd w:val="0"/>
              <w:jc w:val="both"/>
              <w:rPr>
                <w:lang w:val="ru-RU" w:eastAsia="ru-RU"/>
              </w:rPr>
            </w:pPr>
            <w:r w:rsidRPr="00CC4828">
              <w:rPr>
                <w:lang w:val="ru-RU" w:eastAsia="ru-RU"/>
              </w:rPr>
              <w:t>Генпроектировщику: представить Заказчику материалы рабочей документации в 4-х экземплярах на бумажных носителях и 4-х экземплярах на электронных носителях на армянском и русском языках.</w:t>
            </w:r>
          </w:p>
        </w:tc>
      </w:tr>
    </w:tbl>
    <w:p w:rsidR="00CC4828" w:rsidRDefault="00CC4828" w:rsidP="000016BA">
      <w:pPr>
        <w:rPr>
          <w:rFonts w:ascii="GHEA Grapalat" w:hAnsi="GHEA Grapalat"/>
          <w:b/>
          <w:sz w:val="22"/>
          <w:szCs w:val="22"/>
          <w:lang w:val="ru-RU"/>
        </w:rPr>
      </w:pPr>
    </w:p>
    <w:p w:rsidR="00CC4828" w:rsidRPr="00CC4828" w:rsidRDefault="00CC4828" w:rsidP="000016BA">
      <w:pPr>
        <w:rPr>
          <w:rFonts w:ascii="GHEA Grapalat" w:hAnsi="GHEA Grapalat"/>
          <w:b/>
          <w:sz w:val="22"/>
          <w:szCs w:val="22"/>
          <w:lang w:val="ru-RU"/>
        </w:rPr>
      </w:pPr>
    </w:p>
    <w:p w:rsidR="00112518" w:rsidRPr="00C0446B" w:rsidRDefault="00112518" w:rsidP="000016BA">
      <w:pPr>
        <w:rPr>
          <w:rFonts w:ascii="GHEA Grapalat" w:hAnsi="GHEA Grapalat"/>
          <w:b/>
          <w:sz w:val="22"/>
          <w:szCs w:val="22"/>
          <w:lang w:val="hy-AM"/>
        </w:rPr>
      </w:pP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CC4828">
        <w:rPr>
          <w:rFonts w:ascii="GHEA Grapalat" w:hAnsi="GHEA Grapalat"/>
          <w:sz w:val="20"/>
          <w:lang w:val="af-ZA"/>
        </w:rPr>
        <w:t xml:space="preserve">№148/GArm/26_5.4_117/20.04.26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Default="00CC4828" w:rsidP="00227A4E">
      <w:pPr>
        <w:jc w:val="center"/>
        <w:rPr>
          <w:rFonts w:ascii="GHEA Grapalat" w:hAnsi="GHEA Grapalat"/>
          <w:b/>
          <w:szCs w:val="28"/>
          <w:lang w:val="hy-AM"/>
        </w:rPr>
      </w:pPr>
      <w:r w:rsidRPr="00CC4828">
        <w:rPr>
          <w:rFonts w:ascii="GHEA Grapalat" w:hAnsi="GHEA Grapalat"/>
          <w:b/>
          <w:szCs w:val="28"/>
          <w:lang w:val="hy-AM"/>
        </w:rPr>
        <w:t xml:space="preserve">«Ղազախ-Երևան Dպ1000 մայրուղային գազատարի №120 և Սևան-Ջրաբեր Dպ700 մայրուղային գազատարի №120 փականային հանգույցների կապիտալ նորոգում»   </w:t>
      </w:r>
      <w:r w:rsidR="00112518" w:rsidRPr="00112518">
        <w:rPr>
          <w:rFonts w:ascii="GHEA Grapalat" w:hAnsi="GHEA Grapalat"/>
          <w:b/>
          <w:szCs w:val="28"/>
          <w:lang w:val="hy-AM"/>
        </w:rPr>
        <w:t xml:space="preserve"> </w:t>
      </w:r>
      <w:r w:rsidR="005B24B8" w:rsidRPr="005B24B8">
        <w:rPr>
          <w:rFonts w:ascii="GHEA Grapalat" w:hAnsi="GHEA Grapalat"/>
          <w:b/>
          <w:szCs w:val="28"/>
          <w:lang w:val="hy-AM"/>
        </w:rPr>
        <w:t>օբյեկտի նախագծա-նախահաշվային փաստաթղթերի մշակման աշխատանքների ձեռքբերում:</w:t>
      </w:r>
    </w:p>
    <w:p w:rsidR="005B24B8" w:rsidRDefault="005B24B8" w:rsidP="00227A4E">
      <w:pPr>
        <w:jc w:val="center"/>
        <w:rPr>
          <w:rFonts w:ascii="GHEA Grapalat" w:hAnsi="GHEA Grapalat"/>
          <w:b/>
          <w:szCs w:val="28"/>
          <w:lang w:val="hy-AM"/>
        </w:rPr>
      </w:pPr>
    </w:p>
    <w:p w:rsidR="005B24B8" w:rsidRPr="001B46ED" w:rsidRDefault="005B24B8"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0016BA" w:rsidRPr="009F62E6" w:rsidRDefault="000016B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CC4828"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№148/GArm/26_5.4_117/20.04.26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CC4828">
        <w:rPr>
          <w:rFonts w:ascii="GHEA Grapalat" w:hAnsi="GHEA Grapalat"/>
          <w:sz w:val="16"/>
          <w:szCs w:val="16"/>
          <w:lang w:val="af-ZA"/>
        </w:rPr>
        <w:t xml:space="preserve">№148/GArm/26_5.4_117/20.04.26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CC4828">
        <w:rPr>
          <w:rFonts w:ascii="GHEA Grapalat" w:hAnsi="GHEA Grapalat"/>
          <w:sz w:val="18"/>
          <w:szCs w:val="18"/>
          <w:lang w:val="af-ZA"/>
        </w:rPr>
        <w:t xml:space="preserve">№148/GArm/26_5.4_117/20.04.26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proofErr w:type="gramStart"/>
      <w:r w:rsidRPr="00151FAC">
        <w:rPr>
          <w:rFonts w:ascii="GHEA Grapalat" w:hAnsi="GHEA Grapalat" w:cs="GHEA Grapalat"/>
          <w:sz w:val="12"/>
          <w:szCs w:val="12"/>
          <w:u w:val="single"/>
        </w:rPr>
        <w:t>տնօրեն</w:t>
      </w:r>
      <w:proofErr w:type="gramEnd"/>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proofErr w:type="gramStart"/>
      <w:r w:rsidRPr="00151FAC">
        <w:rPr>
          <w:rFonts w:ascii="GHEA Grapalat" w:hAnsi="GHEA Grapalat" w:cs="GHEA Grapalat"/>
          <w:sz w:val="12"/>
          <w:szCs w:val="12"/>
          <w:u w:val="single"/>
        </w:rPr>
        <w:t>գլխ</w:t>
      </w:r>
      <w:proofErr w:type="gramEnd"/>
      <w:r w:rsidRPr="00151FAC">
        <w:rPr>
          <w:rFonts w:ascii="GHEA Grapalat" w:hAnsi="GHEA Grapalat" w:cs="GHEA Grapalat"/>
          <w:sz w:val="12"/>
          <w:szCs w:val="12"/>
          <w:u w:val="single"/>
          <w:lang w:val="pt-BR"/>
        </w:rPr>
        <w:t xml:space="preserve">. </w:t>
      </w:r>
      <w:proofErr w:type="gramStart"/>
      <w:r w:rsidRPr="00151FAC">
        <w:rPr>
          <w:rFonts w:ascii="GHEA Grapalat" w:hAnsi="GHEA Grapalat" w:cs="GHEA Grapalat"/>
          <w:sz w:val="12"/>
          <w:szCs w:val="12"/>
          <w:u w:val="single"/>
        </w:rPr>
        <w:t>հաշվապահ</w:t>
      </w:r>
      <w:proofErr w:type="gramEnd"/>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w:t>
      </w:r>
      <w:proofErr w:type="gramStart"/>
      <w:r w:rsidRPr="00151FAC">
        <w:rPr>
          <w:rFonts w:ascii="GHEA Grapalat" w:hAnsi="GHEA Grapalat" w:cs="GHEA Grapalat"/>
          <w:sz w:val="12"/>
          <w:szCs w:val="12"/>
          <w:u w:val="single"/>
        </w:rPr>
        <w:t>ստորագրություն</w:t>
      </w:r>
      <w:proofErr w:type="gramEnd"/>
      <w:r w:rsidRPr="00151FAC">
        <w:rPr>
          <w:rFonts w:ascii="GHEA Grapalat" w:hAnsi="GHEA Grapalat" w:cs="GHEA Grapalat"/>
          <w:sz w:val="12"/>
          <w:szCs w:val="12"/>
          <w:u w:val="single"/>
        </w:rPr>
        <w:t>)</w:t>
      </w:r>
    </w:p>
    <w:p w:rsidR="00A84D77" w:rsidRDefault="005B24B8" w:rsidP="005B24B8">
      <w:pPr>
        <w:rPr>
          <w:rFonts w:ascii="GHEA Grapalat" w:hAnsi="GHEA Grapalat" w:cs="GHEA Grapalat"/>
          <w:sz w:val="12"/>
          <w:szCs w:val="12"/>
          <w:u w:val="single"/>
        </w:rPr>
      </w:pPr>
      <w:r>
        <w:rPr>
          <w:rFonts w:ascii="GHEA Grapalat" w:hAnsi="GHEA Grapalat" w:cs="GHEA Grapalat"/>
          <w:sz w:val="12"/>
          <w:szCs w:val="12"/>
          <w:u w:val="single"/>
        </w:rPr>
        <w:t>Կ.Տ</w:t>
      </w:r>
    </w:p>
    <w:p w:rsidR="005B24B8" w:rsidRPr="005B24B8" w:rsidRDefault="005B24B8" w:rsidP="005B24B8">
      <w:pPr>
        <w:rPr>
          <w:rFonts w:ascii="GHEA Grapalat" w:hAnsi="GHEA Grapalat" w:cs="GHEA Grapalat"/>
          <w:sz w:val="12"/>
          <w:szCs w:val="12"/>
          <w:u w:val="single"/>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CC4828">
              <w:rPr>
                <w:rFonts w:ascii="GHEA Grapalat" w:hAnsi="GHEA Grapalat" w:cs="Sylfaen"/>
                <w:b/>
                <w:i w:val="0"/>
                <w:sz w:val="16"/>
                <w:szCs w:val="18"/>
                <w:lang w:val="en-US"/>
              </w:rPr>
              <w:t xml:space="preserve">№148/GArm/26_5.4_117/20.04.26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lastRenderedPageBreak/>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CC4828">
              <w:rPr>
                <w:rFonts w:ascii="GHEA Grapalat" w:hAnsi="GHEA Grapalat" w:cs="Sylfaen"/>
                <w:b/>
                <w:i w:val="0"/>
                <w:sz w:val="16"/>
                <w:szCs w:val="18"/>
                <w:lang w:val="en-US"/>
              </w:rPr>
              <w:t xml:space="preserve">№148/GArm/26_5.4_117/20.04.26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CC4828"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proofErr w:type="gramStart"/>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proofErr w:type="gramEnd"/>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proofErr w:type="gramStart"/>
      <w:r w:rsidRPr="00151FAC">
        <w:rPr>
          <w:rFonts w:ascii="GHEA Grapalat" w:hAnsi="GHEA Grapalat"/>
          <w:sz w:val="18"/>
          <w:szCs w:val="18"/>
        </w:rPr>
        <w:t>ստորաբաժանման</w:t>
      </w:r>
      <w:proofErr w:type="gramEnd"/>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proofErr w:type="gramStart"/>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proofErr w:type="gramEnd"/>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proofErr w:type="gramStart"/>
      <w:r w:rsidRPr="00151FAC">
        <w:rPr>
          <w:rFonts w:ascii="GHEA Grapalat" w:hAnsi="GHEA Grapalat"/>
          <w:sz w:val="18"/>
          <w:szCs w:val="18"/>
        </w:rPr>
        <w:t>ստորագրման</w:t>
      </w:r>
      <w:proofErr w:type="gramEnd"/>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proofErr w:type="gramStart"/>
      <w:r w:rsidRPr="00151FAC">
        <w:rPr>
          <w:rFonts w:ascii="GHEA Grapalat" w:hAnsi="GHEA Grapalat"/>
          <w:sz w:val="18"/>
          <w:szCs w:val="18"/>
        </w:rPr>
        <w:t>համաձայնության</w:t>
      </w:r>
      <w:proofErr w:type="gramEnd"/>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CC4828"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7841D1" w:rsidRPr="007841D1" w:rsidRDefault="00451563" w:rsidP="007841D1">
      <w:pPr>
        <w:jc w:val="center"/>
        <w:rPr>
          <w:rFonts w:ascii="Sylfaen" w:hAnsi="Sylfaen" w:cs="Sylfaen"/>
          <w:b/>
          <w:sz w:val="22"/>
          <w:szCs w:val="22"/>
          <w:lang w:val="hy-AM"/>
        </w:rPr>
      </w:pPr>
      <w:r w:rsidRPr="00944D06">
        <w:rPr>
          <w:rFonts w:ascii="Sylfaen" w:hAnsi="Sylfaen" w:cs="Sylfaen"/>
          <w:sz w:val="20"/>
          <w:szCs w:val="20"/>
          <w:lang w:val="pt-BR"/>
        </w:rPr>
        <w:lastRenderedPageBreak/>
        <w:t xml:space="preserve">                                                                                                                                                                          </w:t>
      </w:r>
      <w:r w:rsidR="007841D1" w:rsidRPr="007841D1">
        <w:rPr>
          <w:rFonts w:ascii="Sylfaen" w:hAnsi="Sylfaen" w:cs="Sylfaen"/>
          <w:b/>
          <w:sz w:val="22"/>
          <w:szCs w:val="22"/>
          <w:lang w:val="hy-AM"/>
        </w:rPr>
        <w:t>ՊԱՅՄԱՆԱԳԻՐ</w:t>
      </w:r>
    </w:p>
    <w:p w:rsidR="007841D1" w:rsidRPr="007841D1" w:rsidRDefault="007841D1" w:rsidP="007841D1">
      <w:pPr>
        <w:rPr>
          <w:rFonts w:ascii="Sylfaen" w:hAnsi="Sylfaen"/>
          <w:bCs/>
          <w:sz w:val="22"/>
          <w:szCs w:val="22"/>
          <w:lang w:val="de-DE"/>
        </w:rPr>
      </w:pPr>
      <w:r w:rsidRPr="007841D1">
        <w:rPr>
          <w:rFonts w:ascii="Sylfaen" w:hAnsi="Sylfaen"/>
          <w:iCs/>
          <w:sz w:val="22"/>
          <w:szCs w:val="22"/>
          <w:lang w:val="de-DE"/>
        </w:rPr>
        <w:t>ք. Երևան</w:t>
      </w:r>
      <w:r w:rsidRPr="007841D1">
        <w:rPr>
          <w:rFonts w:ascii="Sylfaen" w:hAnsi="Sylfaen"/>
          <w:b/>
          <w:bCs/>
          <w:iCs/>
          <w:sz w:val="22"/>
          <w:szCs w:val="22"/>
          <w:lang w:val="de-DE"/>
        </w:rPr>
        <w:tab/>
        <w:t xml:space="preserve">   </w:t>
      </w:r>
      <w:r w:rsidRPr="007841D1">
        <w:rPr>
          <w:rFonts w:ascii="Sylfaen" w:hAnsi="Sylfaen"/>
          <w:b/>
          <w:bCs/>
          <w:iCs/>
          <w:sz w:val="22"/>
          <w:szCs w:val="22"/>
          <w:lang w:val="de-DE"/>
        </w:rPr>
        <w:tab/>
      </w:r>
      <w:r w:rsidRPr="007841D1">
        <w:rPr>
          <w:rFonts w:ascii="Sylfaen" w:hAnsi="Sylfaen"/>
          <w:b/>
          <w:bCs/>
          <w:iCs/>
          <w:sz w:val="22"/>
          <w:szCs w:val="22"/>
          <w:lang w:val="de-DE"/>
        </w:rPr>
        <w:tab/>
      </w:r>
      <w:r w:rsidRPr="007841D1">
        <w:rPr>
          <w:rFonts w:ascii="Sylfaen" w:hAnsi="Sylfaen"/>
          <w:b/>
          <w:bCs/>
          <w:iCs/>
          <w:sz w:val="22"/>
          <w:szCs w:val="22"/>
          <w:lang w:val="de-DE"/>
        </w:rPr>
        <w:tab/>
      </w:r>
      <w:r w:rsidRPr="007841D1">
        <w:rPr>
          <w:rFonts w:ascii="Sylfaen" w:hAnsi="Sylfaen"/>
          <w:b/>
          <w:bCs/>
          <w:iCs/>
          <w:sz w:val="22"/>
          <w:szCs w:val="22"/>
          <w:lang w:val="de-DE"/>
        </w:rPr>
        <w:tab/>
        <w:t xml:space="preserve">                                                 </w:t>
      </w:r>
      <w:r w:rsidRPr="007841D1">
        <w:rPr>
          <w:rFonts w:ascii="Sylfaen" w:hAnsi="Sylfaen"/>
          <w:bCs/>
          <w:sz w:val="22"/>
          <w:szCs w:val="22"/>
          <w:lang w:val="de-DE"/>
        </w:rPr>
        <w:t>«____»____________202</w:t>
      </w:r>
      <w:r w:rsidRPr="007841D1">
        <w:rPr>
          <w:rFonts w:ascii="Sylfaen" w:hAnsi="Sylfaen"/>
          <w:bCs/>
          <w:sz w:val="22"/>
          <w:szCs w:val="22"/>
          <w:lang w:val="hy-AM"/>
        </w:rPr>
        <w:t>5</w:t>
      </w:r>
      <w:r w:rsidRPr="007841D1">
        <w:rPr>
          <w:rFonts w:ascii="Sylfaen" w:hAnsi="Sylfaen"/>
          <w:bCs/>
          <w:sz w:val="22"/>
          <w:szCs w:val="22"/>
          <w:lang w:val="de-DE"/>
        </w:rPr>
        <w:t>թ.</w:t>
      </w:r>
    </w:p>
    <w:p w:rsidR="007841D1" w:rsidRPr="007841D1" w:rsidRDefault="007841D1" w:rsidP="007841D1">
      <w:pPr>
        <w:ind w:firstLine="720"/>
        <w:jc w:val="both"/>
        <w:rPr>
          <w:rFonts w:ascii="Times Armenian" w:hAnsi="Times Armenian"/>
          <w:iCs/>
          <w:sz w:val="22"/>
          <w:szCs w:val="22"/>
          <w:lang w:val="de-DE"/>
        </w:rPr>
      </w:pPr>
      <w:r w:rsidRPr="007841D1">
        <w:rPr>
          <w:rFonts w:ascii="Times Armenian" w:hAnsi="Times Armenian"/>
          <w:iCs/>
          <w:sz w:val="22"/>
          <w:szCs w:val="22"/>
          <w:lang w:val="de-DE"/>
        </w:rPr>
        <w:tab/>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«Գազպրոմ Արմենիա» ՓԲԸ-ն, այսուհետ` Պատվիրատու, </w:t>
      </w:r>
      <w:r w:rsidRPr="007841D1">
        <w:rPr>
          <w:rFonts w:ascii="Sylfaen" w:hAnsi="Sylfaen"/>
          <w:sz w:val="22"/>
          <w:szCs w:val="22"/>
          <w:lang w:val="hy-AM"/>
        </w:rPr>
        <w:t>ի դեմս Գազպրոմ Արմենիա»</w:t>
      </w:r>
      <w:r w:rsidRPr="007841D1">
        <w:rPr>
          <w:rFonts w:ascii="Sylfaen" w:hAnsi="Sylfaen"/>
          <w:sz w:val="22"/>
          <w:szCs w:val="22"/>
          <w:lang w:val="de-DE"/>
        </w:rPr>
        <w:t xml:space="preserve"> </w:t>
      </w:r>
      <w:r w:rsidRPr="007841D1">
        <w:rPr>
          <w:rFonts w:ascii="Sylfaen" w:hAnsi="Sylfaen"/>
          <w:sz w:val="22"/>
          <w:szCs w:val="22"/>
          <w:lang w:val="hy-AM"/>
        </w:rPr>
        <w:t>ՓԲԸ-ի Գլխավոր տնօրենի տեղակալ Վախթանգ Մայիսի Միրումյանի</w:t>
      </w:r>
      <w:r w:rsidRPr="007841D1">
        <w:rPr>
          <w:rFonts w:ascii="Sylfaen" w:hAnsi="Sylfaen"/>
          <w:sz w:val="22"/>
          <w:szCs w:val="22"/>
          <w:lang w:val="de-DE"/>
        </w:rPr>
        <w:t xml:space="preserve">, </w:t>
      </w:r>
      <w:r w:rsidRPr="007841D1">
        <w:rPr>
          <w:rFonts w:ascii="Sylfaen" w:hAnsi="Sylfaen"/>
          <w:sz w:val="22"/>
          <w:szCs w:val="22"/>
          <w:lang w:val="hy-AM"/>
        </w:rPr>
        <w:t>որը գործում է</w:t>
      </w:r>
      <w:r w:rsidRPr="007841D1">
        <w:rPr>
          <w:rFonts w:ascii="Sylfaen" w:hAnsi="Sylfaen"/>
          <w:sz w:val="22"/>
          <w:szCs w:val="22"/>
          <w:lang w:val="de-DE"/>
        </w:rPr>
        <w:t xml:space="preserve"> </w:t>
      </w:r>
      <w:r w:rsidRPr="007841D1">
        <w:rPr>
          <w:rFonts w:ascii="Sylfaen" w:hAnsi="Sylfaen"/>
          <w:sz w:val="22"/>
          <w:szCs w:val="22"/>
          <w:lang w:val="hy-AM"/>
        </w:rPr>
        <w:t>«Գազպրոմ Արմենիա»</w:t>
      </w:r>
      <w:r w:rsidRPr="007841D1">
        <w:rPr>
          <w:rFonts w:ascii="Sylfaen" w:hAnsi="Sylfaen"/>
          <w:sz w:val="22"/>
          <w:szCs w:val="22"/>
          <w:lang w:val="de-DE"/>
        </w:rPr>
        <w:t xml:space="preserve">   </w:t>
      </w:r>
      <w:r w:rsidRPr="007841D1">
        <w:rPr>
          <w:rFonts w:ascii="Sylfaen" w:hAnsi="Sylfaen"/>
          <w:sz w:val="22"/>
          <w:szCs w:val="22"/>
          <w:lang w:val="hy-AM"/>
        </w:rPr>
        <w:t>ՓԲԸ-ի 07.08.2020թ. № 01-20/3881 լիազորագրի հիման վրա</w:t>
      </w:r>
      <w:r w:rsidRPr="007841D1">
        <w:rPr>
          <w:rFonts w:ascii="Sylfaen" w:hAnsi="Sylfaen"/>
          <w:bCs/>
          <w:sz w:val="22"/>
          <w:szCs w:val="22"/>
          <w:lang w:val="de-DE"/>
        </w:rPr>
        <w:t>,  մի կողմից,  և _______, այսուհետ՝ Կատարող, ի դեմս __________, որը գործում է Ընկերության կանոնադրության հիման վրա, մյուս կողմից, այսուհետ երկուստեք՝ Կողմեր, կնքեցին սույն պայմանագիրը, այսուհետ՝ Պայմանագիր, հետևյալի մասին.</w:t>
      </w:r>
    </w:p>
    <w:p w:rsidR="007841D1" w:rsidRPr="007841D1" w:rsidRDefault="007841D1" w:rsidP="007841D1">
      <w:pPr>
        <w:jc w:val="center"/>
        <w:rPr>
          <w:rFonts w:ascii="Sylfaen" w:hAnsi="Sylfaen" w:cs="Sylfaen"/>
          <w:b/>
          <w:sz w:val="22"/>
          <w:szCs w:val="22"/>
          <w:lang w:val="hy-AM"/>
        </w:rPr>
      </w:pPr>
      <w:r w:rsidRPr="007841D1">
        <w:rPr>
          <w:rFonts w:ascii="Sylfaen" w:hAnsi="Sylfaen" w:cs="Sylfaen"/>
          <w:b/>
          <w:sz w:val="22"/>
          <w:szCs w:val="22"/>
          <w:lang w:val="hy-AM"/>
        </w:rPr>
        <w:t>1.Պայմանագրի առարկան</w:t>
      </w:r>
    </w:p>
    <w:p w:rsidR="007841D1" w:rsidRPr="007841D1" w:rsidRDefault="007841D1" w:rsidP="007841D1">
      <w:pPr>
        <w:jc w:val="center"/>
        <w:rPr>
          <w:rFonts w:ascii="Sylfaen" w:hAnsi="Sylfaen" w:cs="Sylfaen"/>
          <w:b/>
          <w:sz w:val="22"/>
          <w:szCs w:val="22"/>
          <w:lang w:val="hy-AM"/>
        </w:rPr>
      </w:pP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1.1.</w:t>
      </w:r>
      <w:r w:rsidRPr="007841D1">
        <w:rPr>
          <w:rFonts w:ascii="Sylfaen" w:hAnsi="Sylfaen"/>
          <w:bCs/>
          <w:sz w:val="22"/>
          <w:szCs w:val="22"/>
          <w:lang w:val="de-DE"/>
        </w:rPr>
        <w:tab/>
        <w:t xml:space="preserve">Կատարողը պարտավորվում է Պատվիրատուի առաջադրանքով կատարել __________________Նախագծման առաջադրանքով, այսուհետ Առաջադրանք, </w:t>
      </w:r>
      <w:r w:rsidRPr="007841D1">
        <w:rPr>
          <w:rFonts w:ascii="Sylfaen" w:hAnsi="Sylfaen" w:cs="Sylfaen"/>
          <w:color w:val="000000"/>
          <w:sz w:val="22"/>
          <w:szCs w:val="22"/>
        </w:rPr>
        <w:t>այսուհետ՝</w:t>
      </w:r>
      <w:r w:rsidRPr="007841D1">
        <w:rPr>
          <w:rFonts w:ascii="Sylfaen" w:hAnsi="Sylfaen" w:cs="Sylfaen"/>
          <w:color w:val="000000"/>
          <w:sz w:val="22"/>
          <w:szCs w:val="22"/>
          <w:lang w:val="de-DE"/>
        </w:rPr>
        <w:t xml:space="preserve"> Օ</w:t>
      </w:r>
      <w:r w:rsidRPr="007841D1">
        <w:rPr>
          <w:rFonts w:ascii="Sylfaen" w:hAnsi="Sylfaen" w:cs="Sylfaen"/>
          <w:color w:val="000000"/>
          <w:sz w:val="22"/>
          <w:szCs w:val="22"/>
        </w:rPr>
        <w:t>բյեկտ</w:t>
      </w:r>
      <w:r w:rsidRPr="007841D1">
        <w:rPr>
          <w:rFonts w:ascii="Sylfaen" w:hAnsi="Sylfaen" w:cs="Sylfaen"/>
          <w:color w:val="000000"/>
          <w:sz w:val="22"/>
          <w:szCs w:val="22"/>
          <w:lang w:val="de-DE"/>
        </w:rPr>
        <w:t>, նախագծա-նախահաշվային փաստաթղթերի</w:t>
      </w:r>
      <w:r w:rsidRPr="007841D1">
        <w:rPr>
          <w:rFonts w:ascii="Sylfaen" w:hAnsi="Sylfaen"/>
          <w:bCs/>
          <w:sz w:val="22"/>
          <w:szCs w:val="22"/>
          <w:lang w:val="de-DE"/>
        </w:rPr>
        <w:t xml:space="preserve"> </w:t>
      </w:r>
      <w:r w:rsidRPr="007841D1">
        <w:rPr>
          <w:rFonts w:ascii="Sylfaen" w:hAnsi="Sylfaen" w:cs="Sylfaen"/>
          <w:color w:val="000000"/>
          <w:sz w:val="22"/>
          <w:szCs w:val="22"/>
        </w:rPr>
        <w:t>մշակման</w:t>
      </w:r>
      <w:r w:rsidRPr="007841D1">
        <w:rPr>
          <w:rFonts w:ascii="Sylfaen" w:hAnsi="Sylfaen"/>
          <w:bCs/>
          <w:sz w:val="22"/>
          <w:szCs w:val="22"/>
          <w:lang w:val="de-DE"/>
        </w:rPr>
        <w:t xml:space="preserve"> աշխատանքներ, այսուհետ՝ Աշխատանքներ, իսկ Պատվիրատուն պարտավորվում է ընդունել Աշխատանքների արդյունքը և վճարել դրա համար Պայմանագրով սահմանված կարգով:</w:t>
      </w: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1.2.</w:t>
      </w:r>
      <w:r w:rsidRPr="007841D1">
        <w:rPr>
          <w:rFonts w:ascii="Sylfaen" w:hAnsi="Sylfaen"/>
          <w:bCs/>
          <w:sz w:val="22"/>
          <w:szCs w:val="22"/>
          <w:lang w:val="de-DE"/>
        </w:rPr>
        <w:tab/>
        <w:t>Պայմանագրով նախատեսված Աշխատանքների նկարագրությունը, ծավալները, կատարման փուլերը, կատարման ժամկետները և Աշխատանքների արդյունքի նկարագիրը տրվում են Առաջադրանքով, որը համարվում են Պայմանագրի անբաժանելի մասը:</w:t>
      </w: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1.3.</w:t>
      </w:r>
      <w:r w:rsidRPr="007841D1">
        <w:rPr>
          <w:rFonts w:ascii="Sylfaen" w:hAnsi="Sylfaen"/>
          <w:bCs/>
          <w:sz w:val="22"/>
          <w:szCs w:val="22"/>
          <w:lang w:val="de-DE"/>
        </w:rPr>
        <w:tab/>
        <w:t>Աշխատանքները համարվում են կատարված Կողմերի կողմից Աշխատանքների արդյունքի կամ դրա մասի հանձնման-ընդունման ակտը ստորագրելու պահից:</w:t>
      </w:r>
    </w:p>
    <w:p w:rsidR="007841D1" w:rsidRPr="007841D1" w:rsidRDefault="007841D1" w:rsidP="007841D1">
      <w:pPr>
        <w:rPr>
          <w:rFonts w:ascii="Sylfaen" w:hAnsi="Sylfaen"/>
          <w:sz w:val="22"/>
          <w:szCs w:val="22"/>
          <w:lang w:val="de-DE"/>
        </w:rPr>
      </w:pPr>
    </w:p>
    <w:p w:rsidR="007841D1" w:rsidRPr="007841D1" w:rsidRDefault="007841D1" w:rsidP="007841D1">
      <w:pPr>
        <w:tabs>
          <w:tab w:val="left" w:pos="630"/>
        </w:tabs>
        <w:jc w:val="center"/>
        <w:rPr>
          <w:rFonts w:ascii="Sylfaen" w:hAnsi="Sylfaen" w:cs="Sylfaen"/>
          <w:b/>
          <w:sz w:val="22"/>
          <w:szCs w:val="22"/>
          <w:lang w:val="hy-AM"/>
        </w:rPr>
      </w:pPr>
      <w:r w:rsidRPr="007841D1">
        <w:rPr>
          <w:rFonts w:ascii="Sylfaen" w:hAnsi="Sylfaen" w:cs="Sylfaen"/>
          <w:b/>
          <w:sz w:val="22"/>
          <w:szCs w:val="22"/>
          <w:lang w:val="hy-AM"/>
        </w:rPr>
        <w:t>2. Կողմերի</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իրավունքներն</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ու</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պարտականությունները</w:t>
      </w:r>
    </w:p>
    <w:p w:rsidR="007841D1" w:rsidRPr="007841D1" w:rsidRDefault="007841D1" w:rsidP="007841D1">
      <w:pPr>
        <w:tabs>
          <w:tab w:val="left" w:pos="630"/>
        </w:tabs>
        <w:jc w:val="center"/>
        <w:rPr>
          <w:rFonts w:ascii="Arial Armenian" w:hAnsi="Arial Armenian"/>
          <w:sz w:val="22"/>
          <w:szCs w:val="22"/>
          <w:lang w:val="hy-AM"/>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w:t>
      </w:r>
      <w:r w:rsidRPr="007841D1">
        <w:rPr>
          <w:rFonts w:ascii="Sylfaen" w:hAnsi="Sylfaen"/>
          <w:bCs/>
          <w:sz w:val="22"/>
          <w:szCs w:val="22"/>
          <w:lang w:val="de-DE"/>
        </w:rPr>
        <w:tab/>
        <w:t xml:space="preserve">Պատվիրատուն իրավունք ունի՝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2.1.1.</w:t>
      </w:r>
      <w:r w:rsidRPr="007841D1">
        <w:rPr>
          <w:rFonts w:ascii="Sylfaen" w:hAnsi="Sylfaen"/>
          <w:bCs/>
          <w:sz w:val="22"/>
          <w:szCs w:val="22"/>
          <w:lang w:val="de-DE"/>
        </w:rPr>
        <w:tab/>
        <w:t>ցանկացած ժամանակ ստուգել Կատարողի կողմից Աշխատանքների կատարման ընթացքը և որակը՝ առանց միջամտելու վերջինիս գործունեությանը,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2.1.2.</w:t>
      </w:r>
      <w:r w:rsidRPr="007841D1">
        <w:rPr>
          <w:rFonts w:ascii="Sylfaen" w:hAnsi="Sylfaen"/>
          <w:bCs/>
          <w:sz w:val="22"/>
          <w:szCs w:val="22"/>
          <w:lang w:val="de-DE"/>
        </w:rPr>
        <w:tab/>
        <w:t>Աշխատանքների կատարման ընթացքում թերություններ հայտնաբերելու դեպքում Կատարողից պահանջել 3-օրյա ժամկետում անհատույց վերացնել դրանք և հատուցել Պատվիրատուին դրանով հասցված վնասները,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2.1.3.</w:t>
      </w:r>
      <w:r w:rsidRPr="007841D1">
        <w:rPr>
          <w:rFonts w:ascii="Sylfaen" w:hAnsi="Sylfaen"/>
          <w:bCs/>
          <w:sz w:val="22"/>
          <w:szCs w:val="22"/>
          <w:lang w:val="de-DE"/>
        </w:rPr>
        <w:tab/>
        <w:t>կատարված Աշխատանքների արդյունքն ընդունելուց հետո թերություններ հայտնաբերելու դեպքում, պահանջել Կատարողից անհատույց վերացնելու այդ թերությունները կամ հատուցելու իր կամ երրորդ անձանց ուժերով թերությունները վերացնելու կապակցությամբ կատարված ծախսերը,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2.1.4. </w:t>
      </w:r>
      <w:r w:rsidRPr="007841D1">
        <w:rPr>
          <w:rFonts w:ascii="Sylfaen" w:hAnsi="Sylfaen"/>
          <w:bCs/>
          <w:sz w:val="22"/>
          <w:szCs w:val="22"/>
          <w:lang w:val="de-DE"/>
        </w:rPr>
        <w:tab/>
        <w:t>մինչև Աշխատանքների արդյունքի հանձնման-ընդունման ակտը ստորագրելը ցանկացած ժամանակ հրաժարվել Պայմանագիրը կատարելուց՝ Կատարողին վճարելով մինչև Պայմանագիրը կատարելուց Պատվիրատուի հրաժարվելու վերաբերյալ ծանուցումն ստանալու պահը կատարած Աշխատանքներին համարժեք գին: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w:t>
      </w:r>
      <w:r w:rsidRPr="007841D1">
        <w:rPr>
          <w:rFonts w:ascii="Sylfaen" w:hAnsi="Sylfaen"/>
          <w:bCs/>
          <w:sz w:val="22"/>
          <w:szCs w:val="22"/>
          <w:lang w:val="de-DE"/>
        </w:rPr>
        <w:tab/>
        <w:t xml:space="preserve">Պատվիրատուն պարտավոր է՝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2.2.1.</w:t>
      </w:r>
      <w:r w:rsidRPr="007841D1">
        <w:rPr>
          <w:rFonts w:ascii="Sylfaen" w:hAnsi="Sylfaen"/>
          <w:bCs/>
          <w:sz w:val="22"/>
          <w:szCs w:val="22"/>
          <w:lang w:val="de-DE"/>
        </w:rPr>
        <w:tab/>
        <w:t>Կատարողին   ներկայացնել Առաջադրանքով նախատեսված՝ Աշխատանքների կատարման համար անհրաժեշտ ելակետային տվյալները և այլ փաստաթղթերը,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2.2.2.</w:t>
      </w:r>
      <w:r w:rsidRPr="007841D1">
        <w:rPr>
          <w:rFonts w:ascii="Sylfaen" w:hAnsi="Sylfaen"/>
          <w:bCs/>
          <w:sz w:val="22"/>
          <w:szCs w:val="22"/>
          <w:lang w:val="de-DE"/>
        </w:rPr>
        <w:tab/>
        <w:t>ապահովել Կատարողի անարգել մուտքը համապատասխան տարածք (Օբյեկտ) Աշխատանքները կատարելու համար:</w:t>
      </w:r>
      <w:r w:rsidRPr="007841D1">
        <w:rPr>
          <w:rFonts w:ascii="Sylfaen" w:hAnsi="Sylfaen"/>
          <w:bCs/>
          <w:sz w:val="22"/>
          <w:szCs w:val="22"/>
          <w:lang w:val="de-DE"/>
        </w:rPr>
        <w:tab/>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2.2.3.</w:t>
      </w:r>
      <w:r w:rsidRPr="007841D1">
        <w:rPr>
          <w:rFonts w:ascii="Sylfaen" w:hAnsi="Sylfaen"/>
          <w:bCs/>
          <w:sz w:val="22"/>
          <w:szCs w:val="22"/>
          <w:lang w:val="de-DE"/>
        </w:rPr>
        <w:tab/>
        <w:t xml:space="preserve">ընդունել կատարված Աշխատանքների արդյունքը և վճարել դրա համար Պայմանագրով սահմանված կարգով,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2.2.4.</w:t>
      </w:r>
      <w:r w:rsidRPr="007841D1">
        <w:rPr>
          <w:rFonts w:ascii="Sylfaen" w:hAnsi="Sylfaen"/>
          <w:bCs/>
          <w:sz w:val="22"/>
          <w:szCs w:val="22"/>
          <w:lang w:val="de-DE"/>
        </w:rPr>
        <w:tab/>
        <w:t>Աշխատանքներում թերություններ հայտնաբերելու դեպքում այդ մասին անհապաղ տեղեկացնել Կատարողին: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2.2.5.</w:t>
      </w:r>
      <w:r w:rsidRPr="007841D1">
        <w:rPr>
          <w:rFonts w:ascii="Sylfaen" w:hAnsi="Sylfaen"/>
          <w:bCs/>
          <w:sz w:val="22"/>
          <w:szCs w:val="22"/>
          <w:lang w:val="de-DE"/>
        </w:rPr>
        <w:tab/>
        <w:t>Պայմանագրի գործողության ընթացքում աշխատանքի պաշտպանության, տեխնիկական և հրդեհային անվտանգության ոլորտում «Գազպրոմ Արմենիա» ՓԲԸ-ի ներքին փաստաթղթերում փոփոխություններ կատարվելու դեպքում գրավոր տեղեկացնել Կատարողին այդ մասին փոփոխություններ կատարելու օրվանից 10 օրվա ընթացքում:</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w:t>
      </w:r>
      <w:r w:rsidRPr="007841D1">
        <w:rPr>
          <w:rFonts w:ascii="Sylfaen" w:hAnsi="Sylfaen"/>
          <w:bCs/>
          <w:sz w:val="22"/>
          <w:szCs w:val="22"/>
          <w:lang w:val="de-DE"/>
        </w:rPr>
        <w:tab/>
        <w:t xml:space="preserve">Կատարողը պարտավոր է՝ </w:t>
      </w:r>
    </w:p>
    <w:p w:rsidR="007841D1" w:rsidRPr="007841D1" w:rsidRDefault="007841D1" w:rsidP="007841D1">
      <w:pPr>
        <w:ind w:firstLine="720"/>
        <w:jc w:val="both"/>
        <w:rPr>
          <w:rFonts w:ascii="Sylfaen" w:hAnsi="Sylfaen" w:cs="Arial Armenian"/>
          <w:sz w:val="22"/>
          <w:szCs w:val="22"/>
          <w:lang w:val="de-DE"/>
        </w:rPr>
      </w:pPr>
      <w:r w:rsidRPr="007841D1">
        <w:rPr>
          <w:rFonts w:ascii="Sylfaen" w:hAnsi="Sylfaen"/>
          <w:bCs/>
          <w:sz w:val="22"/>
          <w:szCs w:val="22"/>
          <w:lang w:val="de-DE"/>
        </w:rPr>
        <w:lastRenderedPageBreak/>
        <w:t>2.3.1.</w:t>
      </w:r>
      <w:r w:rsidRPr="007841D1">
        <w:rPr>
          <w:rFonts w:ascii="Sylfaen" w:hAnsi="Sylfaen"/>
          <w:bCs/>
          <w:sz w:val="22"/>
          <w:szCs w:val="22"/>
          <w:lang w:val="de-DE"/>
        </w:rPr>
        <w:tab/>
        <w:t>Աշխատանքները կատարել</w:t>
      </w:r>
      <w:r w:rsidRPr="007841D1">
        <w:rPr>
          <w:rFonts w:ascii="Sylfaen" w:hAnsi="Sylfaen" w:cs="Arial Armenian"/>
          <w:sz w:val="22"/>
          <w:szCs w:val="22"/>
          <w:lang w:val="hy-AM"/>
        </w:rPr>
        <w:t xml:space="preserve"> Պայմանագիրը կնքելու օրվանից </w:t>
      </w:r>
      <w:r w:rsidRPr="007841D1">
        <w:rPr>
          <w:rFonts w:ascii="Sylfaen" w:hAnsi="Sylfaen" w:cs="Arial Armenian"/>
          <w:sz w:val="22"/>
          <w:szCs w:val="22"/>
        </w:rPr>
        <w:t>մինչև</w:t>
      </w:r>
      <w:r w:rsidRPr="007841D1">
        <w:rPr>
          <w:rFonts w:ascii="Sylfaen" w:hAnsi="Sylfaen" w:cs="Arial Armenian"/>
          <w:sz w:val="22"/>
          <w:szCs w:val="22"/>
          <w:lang w:val="de-DE"/>
        </w:rPr>
        <w:t xml:space="preserve"> 20__ </w:t>
      </w:r>
      <w:r w:rsidRPr="007841D1">
        <w:rPr>
          <w:rFonts w:ascii="Sylfaen" w:hAnsi="Sylfaen" w:cs="Arial Armenian"/>
          <w:sz w:val="22"/>
          <w:szCs w:val="22"/>
        </w:rPr>
        <w:t>թվականի</w:t>
      </w:r>
      <w:r w:rsidRPr="007841D1">
        <w:rPr>
          <w:rFonts w:ascii="Sylfaen" w:hAnsi="Sylfaen" w:cs="Arial Armenian"/>
          <w:sz w:val="22"/>
          <w:szCs w:val="22"/>
          <w:lang w:val="de-DE"/>
        </w:rPr>
        <w:t>_____-</w:t>
      </w:r>
      <w:r w:rsidRPr="007841D1">
        <w:rPr>
          <w:rFonts w:ascii="Sylfaen" w:hAnsi="Sylfaen" w:cs="Arial Armenian"/>
          <w:sz w:val="22"/>
          <w:szCs w:val="22"/>
        </w:rPr>
        <w:t>ը</w:t>
      </w:r>
      <w:r w:rsidRPr="007841D1">
        <w:rPr>
          <w:rFonts w:ascii="Sylfaen" w:hAnsi="Sylfaen" w:cs="Arial Armenian"/>
          <w:sz w:val="22"/>
          <w:szCs w:val="22"/>
          <w:lang w:val="de-DE"/>
        </w:rPr>
        <w:t>,</w:t>
      </w: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2.3.2.</w:t>
      </w:r>
      <w:r w:rsidRPr="007841D1">
        <w:rPr>
          <w:rFonts w:ascii="Sylfaen" w:hAnsi="Sylfaen"/>
          <w:bCs/>
          <w:sz w:val="22"/>
          <w:szCs w:val="22"/>
          <w:lang w:val="de-DE"/>
        </w:rPr>
        <w:tab/>
        <w:t>Աշխատանքները կատարել իր ուժերով և միջոցներով՝ Առաջադրանքին, Պատվիրատուի կողմից տրված ելակետային տվյալներին և նյութերին համապատասխան՝ պատշաճ որակով և ամբողջ ծավալով,</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2.3.3.</w:t>
      </w:r>
      <w:r w:rsidRPr="007841D1">
        <w:rPr>
          <w:rFonts w:ascii="Sylfaen" w:hAnsi="Sylfaen"/>
          <w:bCs/>
          <w:sz w:val="22"/>
          <w:szCs w:val="22"/>
          <w:lang w:val="de-DE"/>
        </w:rPr>
        <w:tab/>
        <w:t>Աշխատանքների պատշաճ կատարումն ապահովելու նպատակով, անհրաժեշտության դեպքում, ներգրավել երրորդ անձանց (մասնագիտացված կազմակերպությունների), նրանց կատարված Աշխատանքների համար պատասխանատու մնալով Պատվիրատուի առջև,</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2.3.4.</w:t>
      </w:r>
      <w:r w:rsidRPr="007841D1">
        <w:rPr>
          <w:rFonts w:ascii="Sylfaen" w:hAnsi="Sylfaen"/>
          <w:bCs/>
          <w:sz w:val="22"/>
          <w:szCs w:val="22"/>
          <w:lang w:val="de-DE"/>
        </w:rPr>
        <w:tab/>
        <w:t xml:space="preserve">Աշխատանքների արդյունքը համաձայնեցնել Պատվիրատուի, իսկ անհրաժեշտության դեպքում` Պատվիրատուի հետ միասին` իրավասու պետական և/կամ տեղական ինքնակառավարման մարմինների հետ, </w:t>
      </w:r>
      <w:r w:rsidRPr="007841D1">
        <w:rPr>
          <w:rFonts w:ascii="Sylfaen" w:hAnsi="Sylfaen"/>
          <w:bCs/>
          <w:sz w:val="22"/>
          <w:szCs w:val="22"/>
          <w:lang w:val="ru-RU"/>
        </w:rPr>
        <w:t>ինչպես</w:t>
      </w:r>
      <w:r w:rsidRPr="007841D1">
        <w:rPr>
          <w:rFonts w:ascii="Sylfaen" w:hAnsi="Sylfaen"/>
          <w:bCs/>
          <w:sz w:val="22"/>
          <w:szCs w:val="22"/>
          <w:lang w:val="de-DE"/>
        </w:rPr>
        <w:t xml:space="preserve"> </w:t>
      </w:r>
      <w:r w:rsidRPr="007841D1">
        <w:rPr>
          <w:rFonts w:ascii="Sylfaen" w:hAnsi="Sylfaen"/>
          <w:bCs/>
          <w:sz w:val="22"/>
          <w:szCs w:val="22"/>
          <w:lang w:val="ru-RU"/>
        </w:rPr>
        <w:t>նաև</w:t>
      </w:r>
      <w:r w:rsidRPr="007841D1">
        <w:rPr>
          <w:rFonts w:ascii="Sylfaen" w:hAnsi="Sylfaen"/>
          <w:bCs/>
          <w:sz w:val="22"/>
          <w:szCs w:val="22"/>
          <w:lang w:val="de-DE"/>
        </w:rPr>
        <w:t xml:space="preserve"> </w:t>
      </w:r>
      <w:r w:rsidRPr="007841D1">
        <w:rPr>
          <w:rFonts w:ascii="Sylfaen" w:hAnsi="Sylfaen"/>
          <w:bCs/>
          <w:sz w:val="22"/>
          <w:szCs w:val="22"/>
          <w:lang w:val="ru-RU"/>
        </w:rPr>
        <w:t>Պատվիրատուի</w:t>
      </w:r>
      <w:r w:rsidRPr="007841D1">
        <w:rPr>
          <w:rFonts w:ascii="Sylfaen" w:hAnsi="Sylfaen"/>
          <w:bCs/>
          <w:sz w:val="22"/>
          <w:szCs w:val="22"/>
          <w:lang w:val="de-DE"/>
        </w:rPr>
        <w:t xml:space="preserve"> </w:t>
      </w:r>
      <w:r w:rsidRPr="007841D1">
        <w:rPr>
          <w:rFonts w:ascii="Sylfaen" w:hAnsi="Sylfaen"/>
          <w:bCs/>
          <w:sz w:val="22"/>
          <w:szCs w:val="22"/>
          <w:lang w:val="ru-RU"/>
        </w:rPr>
        <w:t>մատնանշված</w:t>
      </w:r>
      <w:r w:rsidRPr="007841D1">
        <w:rPr>
          <w:rFonts w:ascii="Sylfaen" w:hAnsi="Sylfaen"/>
          <w:bCs/>
          <w:sz w:val="22"/>
          <w:szCs w:val="22"/>
          <w:lang w:val="de-DE"/>
        </w:rPr>
        <w:t xml:space="preserve"> </w:t>
      </w:r>
      <w:r w:rsidRPr="007841D1">
        <w:rPr>
          <w:rFonts w:ascii="Sylfaen" w:hAnsi="Sylfaen"/>
          <w:bCs/>
          <w:sz w:val="22"/>
          <w:szCs w:val="22"/>
          <w:lang w:val="ru-RU"/>
        </w:rPr>
        <w:t>կապալառուի</w:t>
      </w:r>
      <w:r w:rsidRPr="007841D1">
        <w:rPr>
          <w:rFonts w:ascii="Sylfaen" w:hAnsi="Sylfaen"/>
          <w:bCs/>
          <w:sz w:val="22"/>
          <w:szCs w:val="22"/>
          <w:lang w:val="de-DE"/>
        </w:rPr>
        <w:t xml:space="preserve"> </w:t>
      </w:r>
      <w:r w:rsidRPr="007841D1">
        <w:rPr>
          <w:rFonts w:ascii="Sylfaen" w:hAnsi="Sylfaen"/>
          <w:bCs/>
          <w:sz w:val="22"/>
          <w:szCs w:val="22"/>
          <w:lang w:val="ru-RU"/>
        </w:rPr>
        <w:t>հետ</w:t>
      </w:r>
      <w:r w:rsidRPr="007841D1">
        <w:rPr>
          <w:rFonts w:ascii="Sylfaen" w:hAnsi="Sylfaen"/>
          <w:bCs/>
          <w:sz w:val="22"/>
          <w:szCs w:val="22"/>
          <w:lang w:val="de-DE"/>
        </w:rPr>
        <w:t>,</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2.3.5. </w:t>
      </w:r>
      <w:r w:rsidRPr="007841D1">
        <w:rPr>
          <w:rFonts w:ascii="Sylfaen" w:hAnsi="Sylfaen"/>
          <w:bCs/>
          <w:sz w:val="22"/>
          <w:szCs w:val="22"/>
          <w:lang w:val="de-DE"/>
        </w:rPr>
        <w:tab/>
        <w:t>Աշխատանքների արդյունքը հանձնելուց հետո թերություններ հայտնաբերելու դեպքում, Պատվիրատուի պահանջով ողջամիտ ժամկետում անհատույց վերացնել բոլոր հայտնաբերված թերությունները և հատուցել Պատվիրատուին կամ երրորդ անձանց պատճառված վնասը լրիվ չափով,</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2.3.6.</w:t>
      </w:r>
      <w:r w:rsidRPr="007841D1">
        <w:rPr>
          <w:rFonts w:ascii="Sylfaen" w:hAnsi="Sylfaen"/>
          <w:bCs/>
          <w:sz w:val="22"/>
          <w:szCs w:val="22"/>
          <w:lang w:val="de-DE"/>
        </w:rPr>
        <w:tab/>
        <w:t xml:space="preserve">առանց Պատվիրատուի համաձայնության Աշխատանքների արդյունքը և դրա հետ կապված տեղեկությունները չհանձնել երրորդ անձանց,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2.3.7.</w:t>
      </w:r>
      <w:r w:rsidRPr="007841D1">
        <w:rPr>
          <w:rFonts w:ascii="Sylfaen" w:hAnsi="Sylfaen"/>
          <w:bCs/>
          <w:sz w:val="22"/>
          <w:szCs w:val="22"/>
          <w:lang w:val="de-DE"/>
        </w:rPr>
        <w:tab/>
        <w:t>անհապաղ տեղեկացնել Պատվիրատուին (էլեկտրոնային փոստի և հեռախոսային կապի միջոցով) Աշխատանքների կատարման վայրում (Օբյեկտում) տեղի ունեցած վթարների, միջադեպերի, դժբախտ պատահարների, մասնագիտական հիվանդությունների, հրդեհների, բռնկումների մասին,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2.3.8.</w:t>
      </w:r>
      <w:r w:rsidRPr="007841D1">
        <w:rPr>
          <w:rFonts w:ascii="Sylfaen" w:hAnsi="Sylfaen"/>
          <w:bCs/>
          <w:sz w:val="22"/>
          <w:szCs w:val="22"/>
          <w:lang w:val="de-DE"/>
        </w:rPr>
        <w:tab/>
        <w:t>պահպանել ՀՀ օրենսդրության և աշխատանքի պաշտպանության, տեխնիկական և հրդեհային անվտանգության ոլորտում «Գազպրոմ Արմենիա» ՓԲԸ</w:t>
      </w:r>
      <w:r w:rsidRPr="007841D1">
        <w:rPr>
          <w:rFonts w:ascii="Sylfaen" w:hAnsi="Sylfaen"/>
          <w:sz w:val="22"/>
          <w:szCs w:val="22"/>
          <w:lang w:val="pt-BR"/>
        </w:rPr>
        <w:t xml:space="preserve"> </w:t>
      </w:r>
      <w:r w:rsidRPr="007841D1">
        <w:rPr>
          <w:rFonts w:ascii="Sylfaen" w:hAnsi="Sylfaen"/>
          <w:bCs/>
          <w:sz w:val="22"/>
          <w:szCs w:val="22"/>
          <w:lang w:val="de-DE"/>
        </w:rPr>
        <w:t>ներքին փաստաթղթերի պահանջները,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2.3.9.</w:t>
      </w:r>
      <w:r w:rsidRPr="007841D1">
        <w:rPr>
          <w:rFonts w:ascii="Sylfaen" w:hAnsi="Sylfaen"/>
          <w:bCs/>
          <w:sz w:val="22"/>
          <w:szCs w:val="22"/>
          <w:lang w:val="de-DE"/>
        </w:rPr>
        <w:tab/>
        <w:t>Պայմանագրով սահմանված կարգով երրորդ անձանց ներգրավելու դեպքում երրորդ անձանց հետ կնքվող պայմանագրերում ներառել ՀՀ օրենսդրության և աշխատանքի պաշտպանության, տեխնիկական և հրդեհային անվտանգության ոլորտում «Գազպրոմ Արմենիա» ՓԲԸ-ի ներքին փաստաթղթերի պահանջները պահպանելու պարտավորությունները: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2.4.</w:t>
      </w:r>
      <w:r w:rsidRPr="007841D1">
        <w:rPr>
          <w:rFonts w:ascii="Sylfaen" w:hAnsi="Sylfaen"/>
          <w:bCs/>
          <w:sz w:val="22"/>
          <w:szCs w:val="22"/>
          <w:lang w:val="de-DE"/>
        </w:rPr>
        <w:tab/>
        <w:t>Կատարողն իրավունք ունի՝</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2.4.1.</w:t>
      </w:r>
      <w:r w:rsidRPr="007841D1">
        <w:rPr>
          <w:rFonts w:ascii="Sylfaen" w:hAnsi="Sylfaen"/>
          <w:bCs/>
          <w:sz w:val="22"/>
          <w:szCs w:val="22"/>
          <w:lang w:val="de-DE"/>
        </w:rPr>
        <w:tab/>
        <w:t>Պատվիրատուի կողմից Պայմանագրի 2.2.1., 2.2.2. ենթակետերով և 3.2. կետով սահմանված իր պարտավորությունը չկատարելու դեպքում հրաժարվել Աշխատանքները կատարելուց,</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2.4.2.</w:t>
      </w:r>
      <w:r w:rsidRPr="007841D1">
        <w:rPr>
          <w:rFonts w:ascii="Sylfaen" w:hAnsi="Sylfaen"/>
          <w:bCs/>
          <w:sz w:val="22"/>
          <w:szCs w:val="22"/>
          <w:lang w:val="de-DE"/>
        </w:rPr>
        <w:tab/>
        <w:t>Պատվիրատուի համաձայնությամբ Աշխատանքները կատարել Պայմանագրով սահմանված ժամկետից շուտ:</w:t>
      </w:r>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2.5.</w:t>
      </w:r>
      <w:r w:rsidRPr="007841D1">
        <w:rPr>
          <w:rFonts w:ascii="Sylfaen" w:hAnsi="Sylfaen"/>
          <w:bCs/>
          <w:sz w:val="22"/>
          <w:szCs w:val="22"/>
          <w:lang w:val="de-DE"/>
        </w:rPr>
        <w:tab/>
        <w:t xml:space="preserve">Կողմերը փաստում են, որ Պայմանագրի կնքման պահին` մինչև աշխատանքների մատուցումը Կատարողն ծանոթացվել է աշխատանքի պաշտպանության, տեխնիկական և հրդեհային անվտանգության ոլորտում «Գազպրոմ Արմենիա» ՓԲԸ-ի ներքին փաստաթղթերին, այդ թվում՝ «Գազպրոմ Արմենիա» ՓԲԸ-ի Աշխատանքի պաշտպանության և տեխնիկական անվտանգության քաղաքականությանը, ինչպես նաև Կատարողն ծանոթացվել է «Գազպրոմ Արմենիա» ՓԲԸ-ի՝             </w:t>
      </w:r>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 xml:space="preserve">-28.04.2017թ. թիվ 40 հրամանով հաստատված «Գազպրոմ Արմենիա» ՓԲԸ Որակի քաղաքականությանը (ISO 9001:2015), </w:t>
      </w:r>
      <w:proofErr w:type="gramStart"/>
      <w:r w:rsidRPr="007841D1">
        <w:rPr>
          <w:rFonts w:ascii="Sylfaen" w:hAnsi="Sylfaen"/>
          <w:bCs/>
          <w:sz w:val="22"/>
          <w:szCs w:val="22"/>
          <w:lang w:val="de-DE"/>
        </w:rPr>
        <w:t>https://armenia-am.gazprom.com/about/voraki-karavarman-hamakarger/ ,</w:t>
      </w:r>
      <w:proofErr w:type="gramEnd"/>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 xml:space="preserve">-23.11.2022թ. թիվ 107 հրամանով հաստատված «Գազպրոմ Արմենիա» ՓԲԸ Էկոլոգիական քաղաքականությանը (ISO 14001:2015), </w:t>
      </w:r>
      <w:proofErr w:type="gramStart"/>
      <w:r w:rsidRPr="007841D1">
        <w:rPr>
          <w:rFonts w:ascii="Sylfaen" w:hAnsi="Sylfaen"/>
          <w:bCs/>
          <w:sz w:val="22"/>
          <w:szCs w:val="22"/>
          <w:lang w:val="de-DE"/>
        </w:rPr>
        <w:t>https://armenia-am.gazprom.com/about/voraki-karavarman-hamakarger/ ,</w:t>
      </w:r>
      <w:proofErr w:type="gramEnd"/>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 xml:space="preserve">-28.04.2017թ. թիվ 40 հրամանով հաստատված «Գազպրոմ Արմենիա» ՓԲԸ Աշխատանքի անվտանգության, առողջության պահպանման և հրդեհային ու ճանապարհային երթևեկության անվտանգության քաղաքականությանը (ISO 45001:2018), </w:t>
      </w:r>
      <w:proofErr w:type="gramStart"/>
      <w:r w:rsidRPr="007841D1">
        <w:rPr>
          <w:rFonts w:ascii="Sylfaen" w:hAnsi="Sylfaen"/>
          <w:bCs/>
          <w:sz w:val="22"/>
          <w:szCs w:val="22"/>
          <w:lang w:val="de-DE"/>
        </w:rPr>
        <w:t>https://armenia-am.gazprom.com/about/voraki-karavarman-hamakarger/ :</w:t>
      </w:r>
      <w:proofErr w:type="gramEnd"/>
    </w:p>
    <w:p w:rsidR="007841D1" w:rsidRPr="007841D1" w:rsidRDefault="007841D1" w:rsidP="007841D1">
      <w:pPr>
        <w:ind w:firstLine="720"/>
        <w:jc w:val="center"/>
        <w:rPr>
          <w:rFonts w:ascii="Sylfaen" w:hAnsi="Sylfaen" w:cs="Sylfaen"/>
          <w:b/>
          <w:sz w:val="22"/>
          <w:szCs w:val="22"/>
          <w:lang w:val="hy-AM"/>
        </w:rPr>
      </w:pPr>
      <w:r w:rsidRPr="007841D1">
        <w:rPr>
          <w:rFonts w:ascii="Sylfaen" w:hAnsi="Sylfaen" w:cs="Sylfaen"/>
          <w:b/>
          <w:sz w:val="22"/>
          <w:szCs w:val="22"/>
          <w:lang w:val="hy-AM"/>
        </w:rPr>
        <w:lastRenderedPageBreak/>
        <w:t>3. Պայմանագրի գինը և վճարման կարգը</w:t>
      </w:r>
    </w:p>
    <w:p w:rsidR="007841D1" w:rsidRPr="007841D1" w:rsidRDefault="007841D1" w:rsidP="007841D1">
      <w:pPr>
        <w:ind w:firstLine="720"/>
        <w:jc w:val="center"/>
        <w:rPr>
          <w:rFonts w:ascii="Sylfaen" w:hAnsi="Sylfaen" w:cs="Sylfaen"/>
          <w:b/>
          <w:sz w:val="22"/>
          <w:szCs w:val="22"/>
          <w:lang w:val="hy-AM"/>
        </w:rPr>
      </w:pPr>
    </w:p>
    <w:p w:rsidR="007841D1" w:rsidRPr="007841D1" w:rsidRDefault="007841D1" w:rsidP="007841D1">
      <w:pPr>
        <w:ind w:firstLine="720"/>
        <w:jc w:val="both"/>
        <w:rPr>
          <w:rFonts w:ascii="Sylfaen" w:hAnsi="Sylfaen" w:cs="Sylfaen"/>
          <w:bCs/>
          <w:sz w:val="22"/>
          <w:szCs w:val="22"/>
          <w:lang w:val="hy-AM"/>
        </w:rPr>
      </w:pPr>
      <w:r w:rsidRPr="007841D1">
        <w:rPr>
          <w:rFonts w:ascii="Sylfaen" w:hAnsi="Sylfaen" w:cs="Sylfaen"/>
          <w:bCs/>
          <w:sz w:val="22"/>
          <w:szCs w:val="22"/>
          <w:lang w:val="hy-AM"/>
        </w:rPr>
        <w:t>3.1.</w:t>
      </w:r>
      <w:r w:rsidRPr="007841D1">
        <w:rPr>
          <w:rFonts w:ascii="Sylfaen" w:hAnsi="Sylfaen" w:cs="Sylfaen"/>
          <w:bCs/>
          <w:sz w:val="22"/>
          <w:szCs w:val="22"/>
          <w:lang w:val="hy-AM"/>
        </w:rPr>
        <w:tab/>
        <w:t xml:space="preserve">Պայմանագրով Աշխատանքների գինը կազմում է </w:t>
      </w:r>
      <w:r w:rsidRPr="007841D1">
        <w:rPr>
          <w:rFonts w:ascii="Sylfaen" w:hAnsi="Sylfaen" w:cs="Sylfaen"/>
          <w:bCs/>
          <w:sz w:val="22"/>
          <w:szCs w:val="22"/>
          <w:lang w:val="de-DE"/>
        </w:rPr>
        <w:t>_____________</w:t>
      </w:r>
      <w:r w:rsidRPr="007841D1">
        <w:rPr>
          <w:rFonts w:ascii="Sylfaen" w:hAnsi="Sylfaen" w:cs="Sylfaen"/>
          <w:bCs/>
          <w:sz w:val="22"/>
          <w:szCs w:val="22"/>
          <w:lang w:val="hy-AM"/>
        </w:rPr>
        <w:t xml:space="preserve"> ՀՀ դրամ, ԱԱՀ՝ </w:t>
      </w:r>
      <w:r w:rsidRPr="007841D1">
        <w:rPr>
          <w:rFonts w:ascii="Sylfaen" w:hAnsi="Sylfaen" w:cs="Sylfaen"/>
          <w:bCs/>
          <w:sz w:val="22"/>
          <w:szCs w:val="22"/>
          <w:lang w:val="de-DE"/>
        </w:rPr>
        <w:t>______</w:t>
      </w:r>
      <w:r w:rsidRPr="007841D1">
        <w:rPr>
          <w:rFonts w:ascii="Sylfaen" w:hAnsi="Sylfaen" w:cs="Sylfaen"/>
          <w:bCs/>
          <w:sz w:val="22"/>
          <w:szCs w:val="22"/>
          <w:lang w:val="hy-AM"/>
        </w:rPr>
        <w:t xml:space="preserve"> հազար ՀՀ դրամ,  Աշխատանքների ընդհանուր գինը, ներառյալ՝ ԱԱՀ-ն կազմում է՝ </w:t>
      </w:r>
      <w:r w:rsidRPr="007841D1">
        <w:rPr>
          <w:rFonts w:ascii="Sylfaen" w:hAnsi="Sylfaen" w:cs="Sylfaen"/>
          <w:bCs/>
          <w:sz w:val="22"/>
          <w:szCs w:val="22"/>
          <w:lang w:val="de-DE"/>
        </w:rPr>
        <w:t>_________</w:t>
      </w:r>
      <w:r w:rsidRPr="007841D1">
        <w:rPr>
          <w:rFonts w:ascii="Sylfaen" w:hAnsi="Sylfaen" w:cs="Sylfaen"/>
          <w:bCs/>
          <w:sz w:val="22"/>
          <w:szCs w:val="22"/>
          <w:lang w:val="hy-AM"/>
        </w:rPr>
        <w:t xml:space="preserve"> ՀՀ դրամ: </w:t>
      </w:r>
    </w:p>
    <w:p w:rsidR="007841D1" w:rsidRPr="007841D1" w:rsidRDefault="007841D1" w:rsidP="007841D1">
      <w:pPr>
        <w:ind w:firstLine="720"/>
        <w:jc w:val="both"/>
        <w:rPr>
          <w:rFonts w:ascii="Sylfaen" w:hAnsi="Sylfaen" w:cs="Sylfaen"/>
          <w:bCs/>
          <w:sz w:val="22"/>
          <w:szCs w:val="22"/>
          <w:lang w:val="hy-AM"/>
        </w:rPr>
      </w:pPr>
      <w:r w:rsidRPr="007841D1">
        <w:rPr>
          <w:rFonts w:ascii="Sylfaen" w:hAnsi="Sylfaen" w:cs="Sylfaen"/>
          <w:bCs/>
          <w:sz w:val="22"/>
          <w:szCs w:val="22"/>
          <w:lang w:val="hy-AM"/>
        </w:rPr>
        <w:t>3.2.</w:t>
      </w:r>
      <w:r w:rsidRPr="007841D1">
        <w:rPr>
          <w:rFonts w:ascii="Sylfaen" w:hAnsi="Sylfaen" w:cs="Sylfaen"/>
          <w:bCs/>
          <w:sz w:val="22"/>
          <w:szCs w:val="22"/>
          <w:lang w:val="hy-AM"/>
        </w:rPr>
        <w:tab/>
        <w:t xml:space="preserve">Պայմանագիրն ստորագրելու օրվանից 10 (տաս) աշխատանքային օրվա ընթացքում Պատվիրատուն Կատարողին վճարում է կանխավճար Պայմանագրի 3.1. կետով սահմանված Պայմանագրի գնի  40%-ի չափով, անկանխիկ՝ բանկային փոխանցմամբ: </w:t>
      </w:r>
    </w:p>
    <w:p w:rsidR="007841D1" w:rsidRPr="007841D1" w:rsidRDefault="007841D1" w:rsidP="007841D1">
      <w:pPr>
        <w:ind w:firstLine="720"/>
        <w:jc w:val="both"/>
        <w:rPr>
          <w:rFonts w:ascii="Sylfaen" w:hAnsi="Sylfaen" w:cs="Sylfaen"/>
          <w:bCs/>
          <w:sz w:val="22"/>
          <w:szCs w:val="22"/>
          <w:lang w:val="hy-AM"/>
        </w:rPr>
      </w:pPr>
      <w:r w:rsidRPr="007841D1">
        <w:rPr>
          <w:rFonts w:ascii="Sylfaen" w:hAnsi="Sylfaen" w:cs="Sylfaen"/>
          <w:bCs/>
          <w:sz w:val="22"/>
          <w:szCs w:val="22"/>
          <w:lang w:val="hy-AM"/>
        </w:rPr>
        <w:t>3.3.</w:t>
      </w:r>
      <w:r w:rsidRPr="007841D1">
        <w:rPr>
          <w:rFonts w:ascii="Sylfaen" w:hAnsi="Sylfaen" w:cs="Sylfaen"/>
          <w:bCs/>
          <w:sz w:val="22"/>
          <w:szCs w:val="22"/>
          <w:lang w:val="hy-AM"/>
        </w:rPr>
        <w:tab/>
        <w:t>Պատվիրատուն  Կատարողին վերջնական վճարումը, հաշվի առնելով 3.2. կետով կատարած կանխավճարը, կատարում է Աշխատանքների արդյունքի հանձնման-ընդունման ավարտական ակտը ստորագրելուց հետո, Կատարողի կողմից հաշվարկային փաստաթուղթը ներկայացնելու օրվանից 30 (երեսուն) օրացուցային օրվա ընթացքում, անկանխիկ՝ բանկային փոխանցմամբ:</w:t>
      </w:r>
      <w:r w:rsidRPr="007841D1">
        <w:rPr>
          <w:rFonts w:ascii="Sylfaen" w:hAnsi="Sylfaen" w:cs="Sylfaen"/>
          <w:bCs/>
          <w:sz w:val="22"/>
          <w:szCs w:val="22"/>
          <w:lang w:val="hy-AM"/>
        </w:rPr>
        <w:tab/>
      </w:r>
    </w:p>
    <w:p w:rsidR="007841D1" w:rsidRPr="007841D1" w:rsidRDefault="007841D1" w:rsidP="007841D1">
      <w:pPr>
        <w:ind w:firstLine="720"/>
        <w:jc w:val="center"/>
        <w:rPr>
          <w:rFonts w:ascii="Sylfaen" w:hAnsi="Sylfaen" w:cs="Sylfaen"/>
          <w:b/>
          <w:sz w:val="22"/>
          <w:szCs w:val="22"/>
          <w:lang w:val="hy-AM"/>
        </w:rPr>
      </w:pPr>
      <w:r w:rsidRPr="007841D1">
        <w:rPr>
          <w:rFonts w:ascii="Sylfaen" w:hAnsi="Sylfaen" w:cs="Sylfaen"/>
          <w:b/>
          <w:sz w:val="22"/>
          <w:szCs w:val="22"/>
          <w:lang w:val="hy-AM"/>
        </w:rPr>
        <w:t>4. Կողմերի</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պատասխանատվությունը</w:t>
      </w:r>
    </w:p>
    <w:p w:rsidR="007841D1" w:rsidRPr="007841D1" w:rsidRDefault="007841D1" w:rsidP="007841D1">
      <w:pPr>
        <w:ind w:firstLine="540"/>
        <w:jc w:val="both"/>
        <w:rPr>
          <w:rFonts w:ascii="Sylfaen" w:hAnsi="Sylfaen" w:cs="Arial Armenian"/>
          <w:sz w:val="22"/>
          <w:szCs w:val="22"/>
          <w:lang w:val="hy-AM"/>
        </w:rPr>
      </w:pPr>
    </w:p>
    <w:p w:rsidR="007841D1" w:rsidRPr="007841D1" w:rsidRDefault="007841D1" w:rsidP="007841D1">
      <w:pPr>
        <w:ind w:firstLine="720"/>
        <w:jc w:val="both"/>
        <w:rPr>
          <w:rFonts w:ascii="Calibri" w:hAnsi="Calibri"/>
          <w:sz w:val="22"/>
          <w:szCs w:val="22"/>
          <w:lang w:val="de-DE"/>
        </w:rPr>
      </w:pPr>
      <w:r w:rsidRPr="007841D1">
        <w:rPr>
          <w:rFonts w:ascii="Sylfaen" w:hAnsi="Sylfaen"/>
          <w:bCs/>
          <w:sz w:val="22"/>
          <w:szCs w:val="22"/>
          <w:lang w:val="de-DE"/>
        </w:rPr>
        <w:t xml:space="preserve">4.1. </w:t>
      </w:r>
      <w:r w:rsidRPr="007841D1">
        <w:rPr>
          <w:rFonts w:ascii="Sylfaen" w:hAnsi="Sylfaen"/>
          <w:bCs/>
          <w:sz w:val="22"/>
          <w:szCs w:val="22"/>
          <w:lang w:val="de-DE"/>
        </w:rPr>
        <w:tab/>
        <w:t xml:space="preserve">Աշխատանքների արդյունքի հանձնման ժամկետի խախտման համար Պատվիրատուն իրավունք ունի պահանջել Կատարողից վճարել տույժ կետանցի յուրաքանչյուր օրվա համար </w:t>
      </w:r>
      <w:r w:rsidRPr="007841D1">
        <w:rPr>
          <w:rFonts w:ascii="Sylfaen" w:hAnsi="Sylfaen"/>
          <w:sz w:val="22"/>
          <w:szCs w:val="22"/>
          <w:lang w:val="hy-AM"/>
        </w:rPr>
        <w:t>ժամկետանց</w:t>
      </w:r>
      <w:r w:rsidRPr="007841D1">
        <w:rPr>
          <w:rFonts w:ascii="Sylfaen" w:hAnsi="Sylfaen"/>
          <w:sz w:val="22"/>
          <w:szCs w:val="22"/>
          <w:lang w:val="de-DE"/>
        </w:rPr>
        <w:t xml:space="preserve"> </w:t>
      </w:r>
      <w:r w:rsidRPr="007841D1">
        <w:rPr>
          <w:rFonts w:ascii="Sylfaen" w:hAnsi="Sylfaen"/>
          <w:sz w:val="22"/>
          <w:szCs w:val="22"/>
          <w:lang w:val="hy-AM"/>
        </w:rPr>
        <w:t>կատարած</w:t>
      </w:r>
      <w:r w:rsidRPr="007841D1">
        <w:rPr>
          <w:rFonts w:ascii="Sylfaen" w:hAnsi="Sylfaen"/>
          <w:sz w:val="22"/>
          <w:szCs w:val="22"/>
          <w:lang w:val="de-DE"/>
        </w:rPr>
        <w:t xml:space="preserve"> </w:t>
      </w:r>
      <w:r w:rsidRPr="007841D1">
        <w:rPr>
          <w:rFonts w:ascii="Sylfaen" w:hAnsi="Sylfaen"/>
          <w:sz w:val="22"/>
          <w:szCs w:val="22"/>
          <w:lang w:val="hy-AM"/>
        </w:rPr>
        <w:t>կամ</w:t>
      </w:r>
      <w:r w:rsidRPr="007841D1">
        <w:rPr>
          <w:rFonts w:ascii="Sylfaen" w:hAnsi="Sylfaen"/>
          <w:sz w:val="22"/>
          <w:szCs w:val="22"/>
          <w:lang w:val="de-DE"/>
        </w:rPr>
        <w:t xml:space="preserve"> </w:t>
      </w:r>
      <w:r w:rsidRPr="007841D1">
        <w:rPr>
          <w:rFonts w:ascii="Sylfaen" w:hAnsi="Sylfaen" w:cs="Sylfaen"/>
          <w:sz w:val="22"/>
          <w:szCs w:val="22"/>
          <w:lang w:val="hy-AM"/>
        </w:rPr>
        <w:t>չկատարված</w:t>
      </w:r>
      <w:r w:rsidRPr="007841D1">
        <w:rPr>
          <w:rFonts w:ascii="Sylfaen" w:hAnsi="Sylfaen" w:cs="Sylfaen"/>
          <w:sz w:val="22"/>
          <w:szCs w:val="22"/>
          <w:lang w:val="de-DE"/>
        </w:rPr>
        <w:t xml:space="preserve"> </w:t>
      </w:r>
      <w:r w:rsidRPr="007841D1">
        <w:rPr>
          <w:rFonts w:ascii="Sylfaen" w:hAnsi="Sylfaen" w:cs="Sylfaen"/>
          <w:sz w:val="22"/>
          <w:szCs w:val="22"/>
          <w:lang w:val="hy-AM"/>
        </w:rPr>
        <w:t xml:space="preserve">Աշխատանքի </w:t>
      </w:r>
      <w:r w:rsidRPr="007841D1">
        <w:rPr>
          <w:rFonts w:ascii="Sylfaen" w:hAnsi="Sylfaen" w:cs="Arial Armenian"/>
          <w:sz w:val="22"/>
          <w:szCs w:val="22"/>
          <w:lang w:val="hy-AM"/>
        </w:rPr>
        <w:t>գ</w:t>
      </w:r>
      <w:r w:rsidRPr="007841D1">
        <w:rPr>
          <w:rFonts w:ascii="Sylfaen" w:hAnsi="Sylfaen" w:cs="Sylfaen"/>
          <w:sz w:val="22"/>
          <w:szCs w:val="22"/>
          <w:lang w:val="hy-AM"/>
        </w:rPr>
        <w:t>նի</w:t>
      </w:r>
      <w:r w:rsidRPr="007841D1">
        <w:rPr>
          <w:rFonts w:ascii="Calibri" w:hAnsi="Calibri"/>
          <w:sz w:val="22"/>
          <w:szCs w:val="22"/>
          <w:lang w:val="hy-AM"/>
        </w:rPr>
        <w:t xml:space="preserve"> </w:t>
      </w:r>
      <w:r w:rsidRPr="007841D1">
        <w:rPr>
          <w:rFonts w:ascii="Arial Armenian" w:hAnsi="Arial Armenian"/>
          <w:sz w:val="22"/>
          <w:szCs w:val="22"/>
          <w:lang w:val="hy-AM"/>
        </w:rPr>
        <w:t>0,1%-</w:t>
      </w:r>
      <w:r w:rsidRPr="007841D1">
        <w:rPr>
          <w:rFonts w:ascii="Sylfaen" w:hAnsi="Sylfaen" w:cs="Sylfaen"/>
          <w:sz w:val="22"/>
          <w:szCs w:val="22"/>
          <w:lang w:val="hy-AM"/>
        </w:rPr>
        <w:t>ի</w:t>
      </w:r>
      <w:r w:rsidRPr="007841D1">
        <w:rPr>
          <w:rFonts w:ascii="Arial Armenian" w:hAnsi="Arial Armenian"/>
          <w:sz w:val="22"/>
          <w:szCs w:val="22"/>
          <w:lang w:val="hy-AM"/>
        </w:rPr>
        <w:t xml:space="preserve"> </w:t>
      </w:r>
      <w:r w:rsidRPr="007841D1">
        <w:rPr>
          <w:rFonts w:ascii="Sylfaen" w:hAnsi="Sylfaen" w:cs="Sylfaen"/>
          <w:sz w:val="22"/>
          <w:szCs w:val="22"/>
          <w:lang w:val="hy-AM"/>
        </w:rPr>
        <w:t>չափով</w:t>
      </w:r>
      <w:r w:rsidRPr="007841D1">
        <w:rPr>
          <w:rFonts w:ascii="Arial Armenian" w:hAnsi="Arial Armenian"/>
          <w:sz w:val="22"/>
          <w:szCs w:val="22"/>
          <w:lang w:val="hy-AM"/>
        </w:rPr>
        <w:t xml:space="preserve">: </w:t>
      </w:r>
      <w:r w:rsidRPr="007841D1">
        <w:rPr>
          <w:rFonts w:ascii="Sylfaen" w:hAnsi="Sylfaen" w:cs="Sylfaen"/>
          <w:sz w:val="22"/>
          <w:szCs w:val="22"/>
          <w:lang w:val="hy-AM"/>
        </w:rPr>
        <w:t>Պայմանա</w:t>
      </w:r>
      <w:r w:rsidRPr="007841D1">
        <w:rPr>
          <w:rFonts w:ascii="Sylfaen" w:hAnsi="Sylfaen" w:cs="Arial Armenian"/>
          <w:sz w:val="22"/>
          <w:szCs w:val="22"/>
          <w:lang w:val="hy-AM"/>
        </w:rPr>
        <w:t>գ</w:t>
      </w:r>
      <w:r w:rsidRPr="007841D1">
        <w:rPr>
          <w:rFonts w:ascii="Sylfaen" w:hAnsi="Sylfaen" w:cs="Sylfaen"/>
          <w:sz w:val="22"/>
          <w:szCs w:val="22"/>
          <w:lang w:val="hy-AM"/>
        </w:rPr>
        <w:t>րով</w:t>
      </w:r>
      <w:r w:rsidRPr="007841D1">
        <w:rPr>
          <w:rFonts w:ascii="Arial Armenian" w:hAnsi="Arial Armenian"/>
          <w:sz w:val="22"/>
          <w:szCs w:val="22"/>
          <w:lang w:val="hy-AM"/>
        </w:rPr>
        <w:t xml:space="preserve"> </w:t>
      </w:r>
      <w:r w:rsidRPr="007841D1">
        <w:rPr>
          <w:rFonts w:ascii="Sylfaen" w:hAnsi="Sylfaen" w:cs="Sylfaen"/>
          <w:sz w:val="22"/>
          <w:szCs w:val="22"/>
          <w:lang w:val="hy-AM"/>
        </w:rPr>
        <w:t>որոշված</w:t>
      </w:r>
      <w:r w:rsidRPr="007841D1">
        <w:rPr>
          <w:rFonts w:ascii="Arial Armenian" w:hAnsi="Arial Armenian"/>
          <w:sz w:val="22"/>
          <w:szCs w:val="22"/>
          <w:lang w:val="hy-AM"/>
        </w:rPr>
        <w:t xml:space="preserve"> </w:t>
      </w:r>
      <w:r w:rsidRPr="007841D1">
        <w:rPr>
          <w:rFonts w:ascii="Sylfaen" w:hAnsi="Sylfaen" w:cs="Sylfaen"/>
          <w:sz w:val="22"/>
          <w:szCs w:val="22"/>
          <w:lang w:val="hy-AM"/>
        </w:rPr>
        <w:t>բոլոր</w:t>
      </w:r>
      <w:r w:rsidRPr="007841D1">
        <w:rPr>
          <w:rFonts w:ascii="Arial Armenian" w:hAnsi="Arial Armenian"/>
          <w:sz w:val="22"/>
          <w:szCs w:val="22"/>
          <w:lang w:val="hy-AM"/>
        </w:rPr>
        <w:t xml:space="preserve"> </w:t>
      </w:r>
      <w:r w:rsidRPr="007841D1">
        <w:rPr>
          <w:rFonts w:ascii="Sylfaen" w:hAnsi="Sylfaen" w:cs="Sylfaen"/>
          <w:sz w:val="22"/>
          <w:szCs w:val="22"/>
          <w:lang w:val="hy-AM"/>
        </w:rPr>
        <w:t>տուժանքների</w:t>
      </w:r>
      <w:r w:rsidRPr="007841D1">
        <w:rPr>
          <w:rFonts w:ascii="Arial Armenian" w:hAnsi="Arial Armenian"/>
          <w:sz w:val="22"/>
          <w:szCs w:val="22"/>
          <w:lang w:val="hy-AM"/>
        </w:rPr>
        <w:t xml:space="preserve"> </w:t>
      </w:r>
      <w:r w:rsidRPr="007841D1">
        <w:rPr>
          <w:rFonts w:ascii="Sylfaen" w:hAnsi="Sylfaen" w:cs="Sylfaen"/>
          <w:sz w:val="22"/>
          <w:szCs w:val="22"/>
          <w:lang w:val="hy-AM"/>
        </w:rPr>
        <w:t>հանրագումարի</w:t>
      </w:r>
      <w:r w:rsidRPr="007841D1">
        <w:rPr>
          <w:rFonts w:ascii="Arial Armenian" w:hAnsi="Arial Armenian"/>
          <w:sz w:val="22"/>
          <w:szCs w:val="22"/>
          <w:lang w:val="hy-AM"/>
        </w:rPr>
        <w:t xml:space="preserve"> </w:t>
      </w:r>
      <w:r w:rsidRPr="007841D1">
        <w:rPr>
          <w:rFonts w:ascii="Sylfaen" w:hAnsi="Sylfaen" w:cs="Sylfaen"/>
          <w:sz w:val="22"/>
          <w:szCs w:val="22"/>
          <w:lang w:val="hy-AM"/>
        </w:rPr>
        <w:t>չափը</w:t>
      </w:r>
      <w:r w:rsidRPr="007841D1">
        <w:rPr>
          <w:rFonts w:ascii="Arial Armenian" w:hAnsi="Arial Armenian"/>
          <w:sz w:val="22"/>
          <w:szCs w:val="22"/>
          <w:lang w:val="hy-AM"/>
        </w:rPr>
        <w:t xml:space="preserve"> </w:t>
      </w:r>
      <w:r w:rsidRPr="007841D1">
        <w:rPr>
          <w:rFonts w:ascii="Sylfaen" w:hAnsi="Sylfaen" w:cs="Sylfaen"/>
          <w:sz w:val="22"/>
          <w:szCs w:val="22"/>
          <w:lang w:val="hy-AM"/>
        </w:rPr>
        <w:t>չի</w:t>
      </w:r>
      <w:r w:rsidRPr="007841D1">
        <w:rPr>
          <w:rFonts w:ascii="Arial Armenian" w:hAnsi="Arial Armenian"/>
          <w:sz w:val="22"/>
          <w:szCs w:val="22"/>
          <w:lang w:val="hy-AM"/>
        </w:rPr>
        <w:t xml:space="preserve"> </w:t>
      </w:r>
      <w:r w:rsidRPr="007841D1">
        <w:rPr>
          <w:rFonts w:ascii="Sylfaen" w:hAnsi="Sylfaen" w:cs="Sylfaen"/>
          <w:sz w:val="22"/>
          <w:szCs w:val="22"/>
          <w:lang w:val="hy-AM"/>
        </w:rPr>
        <w:t>կարող</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երազանցել</w:t>
      </w:r>
      <w:r w:rsidRPr="007841D1">
        <w:rPr>
          <w:rFonts w:ascii="Arial Armenian" w:hAnsi="Arial Armenian"/>
          <w:sz w:val="22"/>
          <w:szCs w:val="22"/>
          <w:lang w:val="hy-AM"/>
        </w:rPr>
        <w:t xml:space="preserve"> </w:t>
      </w:r>
      <w:r w:rsidRPr="007841D1">
        <w:rPr>
          <w:rFonts w:ascii="Sylfaen" w:hAnsi="Sylfaen" w:cs="Sylfaen"/>
          <w:sz w:val="22"/>
          <w:szCs w:val="22"/>
          <w:lang w:val="hy-AM"/>
        </w:rPr>
        <w:t>տվյալ</w:t>
      </w:r>
      <w:r w:rsidRPr="007841D1">
        <w:rPr>
          <w:rFonts w:ascii="Arial Armenian" w:hAnsi="Arial Armenian"/>
          <w:sz w:val="22"/>
          <w:szCs w:val="22"/>
          <w:lang w:val="hy-AM"/>
        </w:rPr>
        <w:t xml:space="preserve"> </w:t>
      </w:r>
      <w:r w:rsidRPr="007841D1">
        <w:rPr>
          <w:rFonts w:ascii="Sylfaen" w:hAnsi="Sylfaen" w:cs="Sylfaen"/>
          <w:sz w:val="22"/>
          <w:szCs w:val="22"/>
          <w:lang w:val="hy-AM"/>
        </w:rPr>
        <w:t>պահին</w:t>
      </w:r>
      <w:r w:rsidRPr="007841D1">
        <w:rPr>
          <w:rFonts w:ascii="Arial Armenian" w:hAnsi="Arial Armenian"/>
          <w:sz w:val="22"/>
          <w:szCs w:val="22"/>
          <w:lang w:val="hy-AM"/>
        </w:rPr>
        <w:t xml:space="preserve"> </w:t>
      </w:r>
      <w:r w:rsidRPr="007841D1">
        <w:rPr>
          <w:rFonts w:ascii="Sylfaen" w:hAnsi="Sylfaen" w:cs="Sylfaen"/>
          <w:sz w:val="22"/>
          <w:szCs w:val="22"/>
          <w:lang w:val="hy-AM"/>
        </w:rPr>
        <w:t>առկա</w:t>
      </w:r>
      <w:r w:rsidRPr="007841D1">
        <w:rPr>
          <w:rFonts w:ascii="Arial Armenian" w:hAnsi="Arial Armenian"/>
          <w:sz w:val="22"/>
          <w:szCs w:val="22"/>
          <w:lang w:val="hy-AM"/>
        </w:rPr>
        <w:t xml:space="preserve"> </w:t>
      </w:r>
      <w:r w:rsidRPr="007841D1">
        <w:rPr>
          <w:rFonts w:ascii="Sylfaen" w:hAnsi="Sylfaen" w:cs="Sylfaen"/>
          <w:sz w:val="22"/>
          <w:szCs w:val="22"/>
          <w:lang w:val="hy-AM"/>
        </w:rPr>
        <w:t>պարտքի</w:t>
      </w:r>
      <w:r w:rsidRPr="007841D1">
        <w:rPr>
          <w:rFonts w:ascii="Arial Armenian" w:hAnsi="Arial Armenian"/>
          <w:sz w:val="22"/>
          <w:szCs w:val="22"/>
          <w:lang w:val="hy-AM"/>
        </w:rPr>
        <w:t xml:space="preserve"> </w:t>
      </w:r>
      <w:r w:rsidRPr="007841D1">
        <w:rPr>
          <w:rFonts w:ascii="Sylfaen" w:hAnsi="Sylfaen" w:cs="Sylfaen"/>
          <w:sz w:val="22"/>
          <w:szCs w:val="22"/>
          <w:lang w:val="hy-AM"/>
        </w:rPr>
        <w:t>հիմնական</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ումարը</w:t>
      </w:r>
      <w:r w:rsidRPr="007841D1">
        <w:rPr>
          <w:rFonts w:ascii="Arial Armenian" w:hAnsi="Arial Armenian"/>
          <w:sz w:val="22"/>
          <w:szCs w:val="22"/>
          <w:lang w:val="hy-AM"/>
        </w:rPr>
        <w:t>:</w:t>
      </w:r>
    </w:p>
    <w:p w:rsidR="007841D1" w:rsidRPr="007841D1" w:rsidRDefault="007841D1" w:rsidP="007841D1">
      <w:pPr>
        <w:ind w:firstLine="720"/>
        <w:jc w:val="both"/>
        <w:rPr>
          <w:rFonts w:ascii="Calibri" w:hAnsi="Calibri"/>
          <w:sz w:val="22"/>
          <w:szCs w:val="22"/>
          <w:lang w:val="de-DE"/>
        </w:rPr>
      </w:pPr>
      <w:r w:rsidRPr="007841D1">
        <w:rPr>
          <w:rFonts w:ascii="Sylfaen" w:hAnsi="Sylfaen"/>
          <w:bCs/>
          <w:sz w:val="22"/>
          <w:szCs w:val="22"/>
          <w:lang w:val="de-DE"/>
        </w:rPr>
        <w:t>4.2.</w:t>
      </w:r>
      <w:r w:rsidRPr="007841D1">
        <w:rPr>
          <w:rFonts w:ascii="Sylfaen" w:hAnsi="Sylfaen"/>
          <w:bCs/>
          <w:sz w:val="22"/>
          <w:szCs w:val="22"/>
          <w:lang w:val="de-DE"/>
        </w:rPr>
        <w:tab/>
        <w:t>Պատվիրատուի կողմից Պայմանագրով սահմանված ժամկետում վճարումը չկատարելու դեպքում Կատարողն իրավունք ունի պահանջել Պատվիրատուից վճարել տույժ կետանցի յուրաքանչյուր օրվա համար` չվճարված գումարի 0,1%-ի չափով</w:t>
      </w:r>
      <w:r w:rsidRPr="007841D1">
        <w:rPr>
          <w:rFonts w:ascii="Sylfaen" w:hAnsi="Sylfaen" w:cs="Sylfaen"/>
          <w:sz w:val="22"/>
          <w:szCs w:val="22"/>
          <w:lang w:val="hy-AM"/>
        </w:rPr>
        <w:t xml:space="preserve"> տվյալ</w:t>
      </w:r>
      <w:r w:rsidRPr="007841D1">
        <w:rPr>
          <w:rFonts w:ascii="Arial Armenian" w:hAnsi="Arial Armenian"/>
          <w:sz w:val="22"/>
          <w:szCs w:val="22"/>
          <w:lang w:val="hy-AM"/>
        </w:rPr>
        <w:t xml:space="preserve"> </w:t>
      </w:r>
      <w:r w:rsidRPr="007841D1">
        <w:rPr>
          <w:rFonts w:ascii="Sylfaen" w:hAnsi="Sylfaen" w:cs="Sylfaen"/>
          <w:sz w:val="22"/>
          <w:szCs w:val="22"/>
          <w:lang w:val="hy-AM"/>
        </w:rPr>
        <w:t>պահին</w:t>
      </w:r>
      <w:r w:rsidRPr="007841D1">
        <w:rPr>
          <w:rFonts w:ascii="Arial Armenian" w:hAnsi="Arial Armenian"/>
          <w:sz w:val="22"/>
          <w:szCs w:val="22"/>
          <w:lang w:val="hy-AM"/>
        </w:rPr>
        <w:t xml:space="preserve"> </w:t>
      </w:r>
      <w:r w:rsidRPr="007841D1">
        <w:rPr>
          <w:rFonts w:ascii="Sylfaen" w:hAnsi="Sylfaen" w:cs="Sylfaen"/>
          <w:sz w:val="22"/>
          <w:szCs w:val="22"/>
          <w:lang w:val="hy-AM"/>
        </w:rPr>
        <w:t>առկա</w:t>
      </w:r>
      <w:r w:rsidRPr="007841D1">
        <w:rPr>
          <w:rFonts w:ascii="Arial Armenian" w:hAnsi="Arial Armenian"/>
          <w:sz w:val="22"/>
          <w:szCs w:val="22"/>
          <w:lang w:val="hy-AM"/>
        </w:rPr>
        <w:t xml:space="preserve"> </w:t>
      </w:r>
      <w:r w:rsidRPr="007841D1">
        <w:rPr>
          <w:rFonts w:ascii="Sylfaen" w:hAnsi="Sylfaen" w:cs="Sylfaen"/>
          <w:sz w:val="22"/>
          <w:szCs w:val="22"/>
          <w:lang w:val="hy-AM"/>
        </w:rPr>
        <w:t>պարտքի</w:t>
      </w:r>
      <w:r w:rsidRPr="007841D1">
        <w:rPr>
          <w:rFonts w:ascii="Arial Armenian" w:hAnsi="Arial Armenian"/>
          <w:sz w:val="22"/>
          <w:szCs w:val="22"/>
          <w:lang w:val="hy-AM"/>
        </w:rPr>
        <w:t xml:space="preserve"> </w:t>
      </w:r>
      <w:r w:rsidRPr="007841D1">
        <w:rPr>
          <w:rFonts w:ascii="Sylfaen" w:hAnsi="Sylfaen" w:cs="Sylfaen"/>
          <w:sz w:val="22"/>
          <w:szCs w:val="22"/>
          <w:lang w:val="hy-AM"/>
        </w:rPr>
        <w:t>հիմնական</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 xml:space="preserve">ումարի </w:t>
      </w:r>
      <w:r w:rsidRPr="007841D1">
        <w:rPr>
          <w:rFonts w:ascii="Arial Armenian" w:hAnsi="Arial Armenian"/>
          <w:sz w:val="22"/>
          <w:szCs w:val="22"/>
          <w:lang w:val="hy-AM"/>
        </w:rPr>
        <w:t>0,1%-</w:t>
      </w:r>
      <w:r w:rsidRPr="007841D1">
        <w:rPr>
          <w:rFonts w:ascii="Sylfaen" w:hAnsi="Sylfaen" w:cs="Sylfaen"/>
          <w:sz w:val="22"/>
          <w:szCs w:val="22"/>
          <w:lang w:val="hy-AM"/>
        </w:rPr>
        <w:t>ի</w:t>
      </w:r>
      <w:r w:rsidRPr="007841D1">
        <w:rPr>
          <w:rFonts w:ascii="Arial Armenian" w:hAnsi="Arial Armenian"/>
          <w:sz w:val="22"/>
          <w:szCs w:val="22"/>
          <w:lang w:val="hy-AM"/>
        </w:rPr>
        <w:t xml:space="preserve"> </w:t>
      </w:r>
      <w:r w:rsidRPr="007841D1">
        <w:rPr>
          <w:rFonts w:ascii="Sylfaen" w:hAnsi="Sylfaen" w:cs="Sylfaen"/>
          <w:sz w:val="22"/>
          <w:szCs w:val="22"/>
          <w:lang w:val="hy-AM"/>
        </w:rPr>
        <w:t>չափով</w:t>
      </w:r>
      <w:r w:rsidRPr="007841D1">
        <w:rPr>
          <w:rFonts w:ascii="Arial Armenian" w:hAnsi="Arial Armenian"/>
          <w:sz w:val="22"/>
          <w:szCs w:val="22"/>
          <w:lang w:val="hy-AM"/>
        </w:rPr>
        <w:t xml:space="preserve">: </w:t>
      </w:r>
      <w:r w:rsidRPr="007841D1">
        <w:rPr>
          <w:rFonts w:ascii="Sylfaen" w:hAnsi="Sylfaen" w:cs="Sylfaen"/>
          <w:sz w:val="22"/>
          <w:szCs w:val="22"/>
          <w:lang w:val="hy-AM"/>
        </w:rPr>
        <w:t>Պայմանա</w:t>
      </w:r>
      <w:r w:rsidRPr="007841D1">
        <w:rPr>
          <w:rFonts w:ascii="Sylfaen" w:hAnsi="Sylfaen" w:cs="Arial Armenian"/>
          <w:sz w:val="22"/>
          <w:szCs w:val="22"/>
          <w:lang w:val="hy-AM"/>
        </w:rPr>
        <w:t>գ</w:t>
      </w:r>
      <w:r w:rsidRPr="007841D1">
        <w:rPr>
          <w:rFonts w:ascii="Sylfaen" w:hAnsi="Sylfaen" w:cs="Sylfaen"/>
          <w:sz w:val="22"/>
          <w:szCs w:val="22"/>
          <w:lang w:val="hy-AM"/>
        </w:rPr>
        <w:t>րով</w:t>
      </w:r>
      <w:r w:rsidRPr="007841D1">
        <w:rPr>
          <w:rFonts w:ascii="Arial Armenian" w:hAnsi="Arial Armenian"/>
          <w:sz w:val="22"/>
          <w:szCs w:val="22"/>
          <w:lang w:val="hy-AM"/>
        </w:rPr>
        <w:t xml:space="preserve"> </w:t>
      </w:r>
      <w:r w:rsidRPr="007841D1">
        <w:rPr>
          <w:rFonts w:ascii="Sylfaen" w:hAnsi="Sylfaen" w:cs="Sylfaen"/>
          <w:sz w:val="22"/>
          <w:szCs w:val="22"/>
          <w:lang w:val="hy-AM"/>
        </w:rPr>
        <w:t>որոշված</w:t>
      </w:r>
      <w:r w:rsidRPr="007841D1">
        <w:rPr>
          <w:rFonts w:ascii="Arial Armenian" w:hAnsi="Arial Armenian"/>
          <w:sz w:val="22"/>
          <w:szCs w:val="22"/>
          <w:lang w:val="hy-AM"/>
        </w:rPr>
        <w:t xml:space="preserve"> </w:t>
      </w:r>
      <w:r w:rsidRPr="007841D1">
        <w:rPr>
          <w:rFonts w:ascii="Sylfaen" w:hAnsi="Sylfaen" w:cs="Sylfaen"/>
          <w:sz w:val="22"/>
          <w:szCs w:val="22"/>
          <w:lang w:val="hy-AM"/>
        </w:rPr>
        <w:t>բոլոր</w:t>
      </w:r>
      <w:r w:rsidRPr="007841D1">
        <w:rPr>
          <w:rFonts w:ascii="Arial Armenian" w:hAnsi="Arial Armenian"/>
          <w:sz w:val="22"/>
          <w:szCs w:val="22"/>
          <w:lang w:val="hy-AM"/>
        </w:rPr>
        <w:t xml:space="preserve"> </w:t>
      </w:r>
      <w:r w:rsidRPr="007841D1">
        <w:rPr>
          <w:rFonts w:ascii="Sylfaen" w:hAnsi="Sylfaen" w:cs="Sylfaen"/>
          <w:sz w:val="22"/>
          <w:szCs w:val="22"/>
          <w:lang w:val="hy-AM"/>
        </w:rPr>
        <w:t>տուժանքների</w:t>
      </w:r>
      <w:r w:rsidRPr="007841D1">
        <w:rPr>
          <w:rFonts w:ascii="Arial Armenian" w:hAnsi="Arial Armenian"/>
          <w:sz w:val="22"/>
          <w:szCs w:val="22"/>
          <w:lang w:val="hy-AM"/>
        </w:rPr>
        <w:t xml:space="preserve"> </w:t>
      </w:r>
      <w:r w:rsidRPr="007841D1">
        <w:rPr>
          <w:rFonts w:ascii="Sylfaen" w:hAnsi="Sylfaen" w:cs="Sylfaen"/>
          <w:sz w:val="22"/>
          <w:szCs w:val="22"/>
          <w:lang w:val="hy-AM"/>
        </w:rPr>
        <w:t>հանրագումարի</w:t>
      </w:r>
      <w:r w:rsidRPr="007841D1">
        <w:rPr>
          <w:rFonts w:ascii="Arial Armenian" w:hAnsi="Arial Armenian"/>
          <w:sz w:val="22"/>
          <w:szCs w:val="22"/>
          <w:lang w:val="hy-AM"/>
        </w:rPr>
        <w:t xml:space="preserve"> </w:t>
      </w:r>
      <w:r w:rsidRPr="007841D1">
        <w:rPr>
          <w:rFonts w:ascii="Sylfaen" w:hAnsi="Sylfaen" w:cs="Sylfaen"/>
          <w:sz w:val="22"/>
          <w:szCs w:val="22"/>
          <w:lang w:val="hy-AM"/>
        </w:rPr>
        <w:t>չափը</w:t>
      </w:r>
      <w:r w:rsidRPr="007841D1">
        <w:rPr>
          <w:rFonts w:ascii="Arial Armenian" w:hAnsi="Arial Armenian"/>
          <w:sz w:val="22"/>
          <w:szCs w:val="22"/>
          <w:lang w:val="hy-AM"/>
        </w:rPr>
        <w:t xml:space="preserve"> </w:t>
      </w:r>
      <w:r w:rsidRPr="007841D1">
        <w:rPr>
          <w:rFonts w:ascii="Sylfaen" w:hAnsi="Sylfaen" w:cs="Sylfaen"/>
          <w:sz w:val="22"/>
          <w:szCs w:val="22"/>
          <w:lang w:val="hy-AM"/>
        </w:rPr>
        <w:t>չի</w:t>
      </w:r>
      <w:r w:rsidRPr="007841D1">
        <w:rPr>
          <w:rFonts w:ascii="Arial Armenian" w:hAnsi="Arial Armenian"/>
          <w:sz w:val="22"/>
          <w:szCs w:val="22"/>
          <w:lang w:val="hy-AM"/>
        </w:rPr>
        <w:t xml:space="preserve"> </w:t>
      </w:r>
      <w:r w:rsidRPr="007841D1">
        <w:rPr>
          <w:rFonts w:ascii="Sylfaen" w:hAnsi="Sylfaen" w:cs="Sylfaen"/>
          <w:sz w:val="22"/>
          <w:szCs w:val="22"/>
          <w:lang w:val="hy-AM"/>
        </w:rPr>
        <w:t>կարող</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երազանցել</w:t>
      </w:r>
      <w:r w:rsidRPr="007841D1">
        <w:rPr>
          <w:rFonts w:ascii="Arial Armenian" w:hAnsi="Arial Armenian"/>
          <w:sz w:val="22"/>
          <w:szCs w:val="22"/>
          <w:lang w:val="hy-AM"/>
        </w:rPr>
        <w:t xml:space="preserve"> </w:t>
      </w:r>
      <w:r w:rsidRPr="007841D1">
        <w:rPr>
          <w:rFonts w:ascii="Sylfaen" w:hAnsi="Sylfaen" w:cs="Sylfaen"/>
          <w:sz w:val="22"/>
          <w:szCs w:val="22"/>
          <w:lang w:val="hy-AM"/>
        </w:rPr>
        <w:t>տվյալ</w:t>
      </w:r>
      <w:r w:rsidRPr="007841D1">
        <w:rPr>
          <w:rFonts w:ascii="Arial Armenian" w:hAnsi="Arial Armenian"/>
          <w:sz w:val="22"/>
          <w:szCs w:val="22"/>
          <w:lang w:val="hy-AM"/>
        </w:rPr>
        <w:t xml:space="preserve"> </w:t>
      </w:r>
      <w:r w:rsidRPr="007841D1">
        <w:rPr>
          <w:rFonts w:ascii="Sylfaen" w:hAnsi="Sylfaen" w:cs="Sylfaen"/>
          <w:sz w:val="22"/>
          <w:szCs w:val="22"/>
          <w:lang w:val="hy-AM"/>
        </w:rPr>
        <w:t>պահին</w:t>
      </w:r>
      <w:r w:rsidRPr="007841D1">
        <w:rPr>
          <w:rFonts w:ascii="Arial Armenian" w:hAnsi="Arial Armenian"/>
          <w:sz w:val="22"/>
          <w:szCs w:val="22"/>
          <w:lang w:val="hy-AM"/>
        </w:rPr>
        <w:t xml:space="preserve"> </w:t>
      </w:r>
      <w:r w:rsidRPr="007841D1">
        <w:rPr>
          <w:rFonts w:ascii="Sylfaen" w:hAnsi="Sylfaen" w:cs="Sylfaen"/>
          <w:sz w:val="22"/>
          <w:szCs w:val="22"/>
          <w:lang w:val="hy-AM"/>
        </w:rPr>
        <w:t>առկա</w:t>
      </w:r>
      <w:r w:rsidRPr="007841D1">
        <w:rPr>
          <w:rFonts w:ascii="Arial Armenian" w:hAnsi="Arial Armenian"/>
          <w:sz w:val="22"/>
          <w:szCs w:val="22"/>
          <w:lang w:val="hy-AM"/>
        </w:rPr>
        <w:t xml:space="preserve"> </w:t>
      </w:r>
      <w:r w:rsidRPr="007841D1">
        <w:rPr>
          <w:rFonts w:ascii="Sylfaen" w:hAnsi="Sylfaen" w:cs="Sylfaen"/>
          <w:sz w:val="22"/>
          <w:szCs w:val="22"/>
          <w:lang w:val="hy-AM"/>
        </w:rPr>
        <w:t>պարտքի</w:t>
      </w:r>
      <w:r w:rsidRPr="007841D1">
        <w:rPr>
          <w:rFonts w:ascii="Arial Armenian" w:hAnsi="Arial Armenian"/>
          <w:sz w:val="22"/>
          <w:szCs w:val="22"/>
          <w:lang w:val="hy-AM"/>
        </w:rPr>
        <w:t xml:space="preserve"> </w:t>
      </w:r>
      <w:r w:rsidRPr="007841D1">
        <w:rPr>
          <w:rFonts w:ascii="Sylfaen" w:hAnsi="Sylfaen" w:cs="Sylfaen"/>
          <w:sz w:val="22"/>
          <w:szCs w:val="22"/>
          <w:lang w:val="hy-AM"/>
        </w:rPr>
        <w:t>հիմնական</w:t>
      </w:r>
      <w:r w:rsidRPr="007841D1">
        <w:rPr>
          <w:rFonts w:ascii="Arial Armenian" w:hAnsi="Arial Armenian"/>
          <w:sz w:val="22"/>
          <w:szCs w:val="22"/>
          <w:lang w:val="hy-AM"/>
        </w:rPr>
        <w:t xml:space="preserve"> </w:t>
      </w:r>
      <w:r w:rsidRPr="007841D1">
        <w:rPr>
          <w:rFonts w:ascii="Sylfaen" w:hAnsi="Sylfaen" w:cs="Arial Armenian"/>
          <w:sz w:val="22"/>
          <w:szCs w:val="22"/>
          <w:lang w:val="hy-AM"/>
        </w:rPr>
        <w:t>գ</w:t>
      </w:r>
      <w:r w:rsidRPr="007841D1">
        <w:rPr>
          <w:rFonts w:ascii="Sylfaen" w:hAnsi="Sylfaen" w:cs="Sylfaen"/>
          <w:sz w:val="22"/>
          <w:szCs w:val="22"/>
          <w:lang w:val="hy-AM"/>
        </w:rPr>
        <w:t>ումարը</w:t>
      </w:r>
      <w:r w:rsidRPr="007841D1">
        <w:rPr>
          <w:rFonts w:ascii="Arial Armenian" w:hAnsi="Arial Armenian"/>
          <w:sz w:val="22"/>
          <w:szCs w:val="22"/>
          <w:lang w:val="hy-AM"/>
        </w:rPr>
        <w:t>:</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4.3.</w:t>
      </w:r>
      <w:r w:rsidRPr="007841D1">
        <w:rPr>
          <w:rFonts w:ascii="Sylfaen" w:hAnsi="Sylfaen"/>
          <w:bCs/>
          <w:sz w:val="22"/>
          <w:szCs w:val="22"/>
          <w:lang w:val="de-DE"/>
        </w:rPr>
        <w:tab/>
        <w:t>Կատարողը պատասխանատվություն է կրում Աշխատանքներն անպատշաճ կատարելու համար` ներառյալ Աշխատանքների արդյունքի հիման վրա ստեղծված օբյեկտի շինարարության, ինչպես նաև հետագայում դրա շահագործման ընթացքում հայտնաբերված թերությունների համար:</w:t>
      </w:r>
    </w:p>
    <w:p w:rsidR="007841D1" w:rsidRPr="007841D1" w:rsidRDefault="007841D1" w:rsidP="007841D1">
      <w:pPr>
        <w:tabs>
          <w:tab w:val="left" w:pos="720"/>
        </w:tabs>
        <w:ind w:firstLine="720"/>
        <w:jc w:val="both"/>
        <w:rPr>
          <w:rFonts w:ascii="Sylfaen" w:hAnsi="Sylfaen" w:cs="Sylfaen"/>
          <w:b/>
          <w:sz w:val="22"/>
          <w:szCs w:val="22"/>
          <w:lang w:val="de-DE"/>
        </w:rPr>
      </w:pPr>
      <w:r w:rsidRPr="007841D1">
        <w:rPr>
          <w:rFonts w:ascii="Sylfaen" w:hAnsi="Sylfaen"/>
          <w:bCs/>
          <w:sz w:val="22"/>
          <w:szCs w:val="22"/>
          <w:lang w:val="de-DE"/>
        </w:rPr>
        <w:t>4.4.</w:t>
      </w:r>
      <w:r w:rsidRPr="007841D1">
        <w:rPr>
          <w:rFonts w:ascii="Sylfaen" w:hAnsi="Sylfaen"/>
          <w:bCs/>
          <w:sz w:val="22"/>
          <w:szCs w:val="22"/>
          <w:lang w:val="de-DE"/>
        </w:rPr>
        <w:tab/>
        <w:t>Պայմանագրով իրենց պարտականությունները չկատարելու կամ անպատշաճ կատարելու համար Կողմերը պատասխանատվություն են կրում ՀՀ օրենսդրությամբ սահմանված կարգով:</w:t>
      </w:r>
    </w:p>
    <w:p w:rsidR="007841D1" w:rsidRPr="007841D1" w:rsidRDefault="007841D1" w:rsidP="007841D1">
      <w:pPr>
        <w:ind w:firstLine="540"/>
        <w:jc w:val="center"/>
        <w:rPr>
          <w:rFonts w:ascii="Sylfaen" w:hAnsi="Sylfaen" w:cs="Sylfaen"/>
          <w:b/>
          <w:sz w:val="22"/>
          <w:szCs w:val="22"/>
          <w:lang w:val="pt-BR"/>
        </w:rPr>
      </w:pPr>
    </w:p>
    <w:p w:rsidR="007841D1" w:rsidRPr="007841D1" w:rsidRDefault="007841D1" w:rsidP="007841D1">
      <w:pPr>
        <w:ind w:firstLine="540"/>
        <w:jc w:val="center"/>
        <w:rPr>
          <w:rFonts w:ascii="Sylfaen" w:hAnsi="Sylfaen" w:cs="Sylfaen"/>
          <w:b/>
          <w:sz w:val="22"/>
          <w:szCs w:val="22"/>
          <w:lang w:val="pt-BR"/>
        </w:rPr>
      </w:pPr>
      <w:r w:rsidRPr="007841D1">
        <w:rPr>
          <w:rFonts w:ascii="Sylfaen" w:hAnsi="Sylfaen" w:cs="Sylfaen"/>
          <w:b/>
          <w:sz w:val="22"/>
          <w:szCs w:val="22"/>
          <w:lang w:val="pt-BR"/>
        </w:rPr>
        <w:t>5. Հատուկ պայմաններ</w:t>
      </w:r>
    </w:p>
    <w:p w:rsidR="007841D1" w:rsidRPr="007841D1" w:rsidRDefault="007841D1" w:rsidP="007841D1">
      <w:pPr>
        <w:ind w:firstLine="540"/>
        <w:jc w:val="center"/>
        <w:rPr>
          <w:rFonts w:ascii="Sylfaen" w:hAnsi="Sylfaen" w:cs="Sylfaen"/>
          <w:b/>
          <w:sz w:val="22"/>
          <w:szCs w:val="22"/>
          <w:lang w:val="pt-BR"/>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5.1.</w:t>
      </w:r>
      <w:r w:rsidRPr="007841D1">
        <w:rPr>
          <w:rFonts w:ascii="Sylfaen" w:hAnsi="Sylfaen"/>
          <w:bCs/>
          <w:sz w:val="22"/>
          <w:szCs w:val="22"/>
          <w:lang w:val="de-DE"/>
        </w:rPr>
        <w:tab/>
        <w:t xml:space="preserve">Պատվիրատուն կատարված Աշխատանքների ընդունման փուլում կատարում է Պայմանագրի գնի և փաստացի կատարված ծախսերի միջև հարաբերակցության վերաբերյալ փաստաթղթերի վերլուծություն՝ հաշվի առնելով Հայաստանի Հանրապետության քաղաքացիական օրենսգրքի 708-րդ հոդվածի պահանջները, ժամանակին իրականացնում է համապատասխան հաշվարկները (ճշգրտումները):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Պայմանագրի գնից փաստացի կատարված ծախսերի նվազման դեպքում Պատվիրատուն կազմում է հաշվարկների արդյունքում ճշգրտված վերջնական գումարի չափի մասին արձանագրություն՝ դրանում նշելով շեղման չափը: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Կողմերի միջև խնայողությունների բաշխումը կատարվում է շեղման չափի հետևյալ հարաբերակցությամբ.</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Պատվիրատու` 100%;</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Կատարող` 0%:</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5.2.</w:t>
      </w:r>
      <w:r w:rsidRPr="007841D1">
        <w:rPr>
          <w:rFonts w:ascii="Sylfaen" w:hAnsi="Sylfaen"/>
          <w:bCs/>
          <w:sz w:val="22"/>
          <w:szCs w:val="22"/>
          <w:lang w:val="de-DE"/>
        </w:rPr>
        <w:tab/>
        <w:t xml:space="preserve">Կատարողը պարտավոր է Պատվիրատուին (վերջինիս պահանջով) փոխանցել Պայմանագրի Հավելվածում (Պատվիրատուին փոխանցման ենթակա փաստաթղթերի ցանկ) նշված փաստաթղթերը (այսուհետ` Ցանկ) ռեեստրով՝ էլեկտրոնային ձևով, «Գազպրոմ» ԲԲԸ </w:t>
      </w:r>
      <w:r w:rsidRPr="007841D1">
        <w:rPr>
          <w:rFonts w:ascii="Sylfaen" w:hAnsi="Sylfaen"/>
          <w:bCs/>
          <w:sz w:val="22"/>
          <w:szCs w:val="22"/>
          <w:lang w:val="de-DE"/>
        </w:rPr>
        <w:lastRenderedPageBreak/>
        <w:t xml:space="preserve">11.09.2013թ. No.333 հրամանով հաստատված «Գազպրոմ» ՀԲԸ-ում փաստաթղթերի հետ աշխատելու հրահանգների պահանջներին համապատասխան: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5.3.</w:t>
      </w:r>
      <w:r w:rsidRPr="007841D1">
        <w:rPr>
          <w:rFonts w:ascii="Sylfaen" w:hAnsi="Sylfaen"/>
          <w:bCs/>
          <w:sz w:val="22"/>
          <w:szCs w:val="22"/>
          <w:lang w:val="de-DE"/>
        </w:rPr>
        <w:tab/>
        <w:t>Կատարողը պարտավոր է ապահովել Պայմանագրի 5.2. կետի դրույթներին համապատասխան ստացված փաստաթղթերի և տեղեկատվության արխիվացումն ու պահպանումը 5 (հինգ) տարվա ընթացքում:</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5.4.</w:t>
      </w:r>
      <w:r w:rsidRPr="007841D1">
        <w:rPr>
          <w:rFonts w:ascii="Sylfaen" w:hAnsi="Sylfaen"/>
          <w:bCs/>
          <w:sz w:val="22"/>
          <w:szCs w:val="22"/>
          <w:lang w:val="de-DE"/>
        </w:rPr>
        <w:tab/>
        <w:t>Պատվիրատուի հարցումն ստանալու օրվանից 7 (յոթ) օրացուցային օրվա ընթացքում Կատարողը Պատվիրատուին ներկայացնում է նշված պայմանագրերի կատարման ընթացքում կրած ծախսերի չափը: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5.5.</w:t>
      </w:r>
      <w:r w:rsidRPr="007841D1">
        <w:rPr>
          <w:rFonts w:ascii="Sylfaen" w:hAnsi="Sylfaen"/>
          <w:bCs/>
          <w:sz w:val="22"/>
          <w:szCs w:val="22"/>
          <w:lang w:val="de-DE"/>
        </w:rPr>
        <w:tab/>
        <w:t>Կատարողը պարտավոր է ապահովել նշված փաստաթղթերի հավաքագրումը: Նշված փաստաթղթերի հավաքագրումը պետք է կատարվի առնվազն ամիսը 1 (մեկ) անգամ:</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5.6.</w:t>
      </w:r>
      <w:r w:rsidRPr="007841D1">
        <w:rPr>
          <w:rFonts w:ascii="Sylfaen" w:hAnsi="Sylfaen"/>
          <w:bCs/>
          <w:sz w:val="22"/>
          <w:szCs w:val="22"/>
          <w:lang w:val="de-DE"/>
        </w:rPr>
        <w:tab/>
        <w:t>Կատարողը պարտավոր է կոնտրագենտների հետ պայմանագրեր կնքելիս պայմանագրերում նախատեսել Ցանկում նշված տեղեկությունները «Գազպրոմ Արմենիա» ՓԲԸ-ին փոխանցելու կոնտրագենտի գրավոր համաձայնությունը ներկայացնելու պարտականությունը: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5.7.</w:t>
      </w:r>
      <w:r w:rsidRPr="007841D1">
        <w:rPr>
          <w:rFonts w:ascii="Sylfaen" w:hAnsi="Sylfaen"/>
          <w:bCs/>
          <w:sz w:val="22"/>
          <w:szCs w:val="22"/>
          <w:lang w:val="de-DE"/>
        </w:rPr>
        <w:tab/>
        <w:t xml:space="preserve">Կատարողի կողմից Ցանկում նշված փաստաթղթերը ժամկետանց ներկայացվելու դեպքում Պատվիրատուն իրավունք ունի պահանջել Կատարողից վճարել տույժ Պայմանագրով նախատեսված Պայմանագրի գնի 0,1%-ի չափով փաստաթղթերի ներկայացման կետանցի յուրաքանչյուր օրվա համար, սակայն ոչ ավելի, քան սույն Պայմանագրի գնի 5%-ի չափը: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5.8.</w:t>
      </w:r>
      <w:r w:rsidRPr="007841D1">
        <w:rPr>
          <w:rFonts w:ascii="Sylfaen" w:hAnsi="Sylfaen"/>
          <w:bCs/>
          <w:sz w:val="22"/>
          <w:szCs w:val="22"/>
          <w:lang w:val="de-DE"/>
        </w:rPr>
        <w:tab/>
        <w:t xml:space="preserve">Կատարողը պարտավոր է կոնտրագենտների հետ պայմանագրերում (դրանց լրացուցիչ համաձայնագրերում) նախատեսել կոնտրագենտի պատասխանատվությունը Ցանկում նշված փաստաթղթերի ոչ ժամանակին ներկայացման համար՝ կետանցի յուրաքանչյուր օրվա համար կոնտրագենտի հետ Պայմանագրով նախատեսված աշխատանքների (ծառայությունների) արժեքի 0,1%-ի չափով, սակայն ոչ ավելի, քան կոնտրագենտի հետ Պայմանագրի աշխատանքների (ծառայությունների) գնի 5%-ի չափը: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5.9.</w:t>
      </w:r>
      <w:r w:rsidRPr="007841D1">
        <w:rPr>
          <w:rFonts w:ascii="Sylfaen" w:hAnsi="Sylfaen"/>
          <w:bCs/>
          <w:sz w:val="22"/>
          <w:szCs w:val="22"/>
          <w:lang w:val="de-DE"/>
        </w:rPr>
        <w:tab/>
        <w:t>Կատարողը պարտավոր է ապահովել Պայմանագրի 5.1.-5.8. կետերում նշված պայմանների ներառումը կոնտրագենտների հետ կնքվող աշխատանքների կատարման (ծառայությունների մատուցման) պայմանագրերում՝ պայմանագրային հարաբերությունների ամբողջ սխեմայով մինչև ուղղակի կատարողներ:</w:t>
      </w:r>
    </w:p>
    <w:p w:rsidR="007841D1" w:rsidRPr="007841D1" w:rsidRDefault="007841D1" w:rsidP="007841D1">
      <w:pPr>
        <w:tabs>
          <w:tab w:val="left" w:pos="720"/>
        </w:tabs>
        <w:ind w:firstLine="720"/>
        <w:jc w:val="both"/>
        <w:rPr>
          <w:rFonts w:ascii="Sylfaen" w:hAnsi="Sylfaen"/>
          <w:b/>
          <w:bCs/>
          <w:sz w:val="22"/>
          <w:szCs w:val="22"/>
          <w:lang w:val="de-DE"/>
        </w:rPr>
      </w:pPr>
      <w:r w:rsidRPr="007841D1">
        <w:rPr>
          <w:rFonts w:ascii="Sylfaen" w:hAnsi="Sylfaen"/>
          <w:bCs/>
          <w:sz w:val="22"/>
          <w:szCs w:val="22"/>
          <w:lang w:val="de-DE"/>
        </w:rPr>
        <w:t>5.10.</w:t>
      </w:r>
      <w:r w:rsidRPr="007841D1">
        <w:rPr>
          <w:rFonts w:ascii="Sylfaen" w:hAnsi="Sylfaen"/>
          <w:bCs/>
          <w:sz w:val="22"/>
          <w:szCs w:val="22"/>
          <w:lang w:val="de-DE"/>
        </w:rPr>
        <w:tab/>
        <w:t>Պայմանագրին կցվում և դրա անբաժանելի մասն է համարվում «Պատվիրատուին փոխանցման ենթակա փաստաթղթերի ցանկ» Հավելվածը, այսուհետ՝ Հավելված, __ թերթից:</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ind w:firstLine="540"/>
        <w:jc w:val="center"/>
        <w:rPr>
          <w:rFonts w:ascii="Sylfaen" w:hAnsi="Sylfaen" w:cs="Sylfaen"/>
          <w:b/>
          <w:sz w:val="22"/>
          <w:szCs w:val="22"/>
          <w:lang w:val="hy-AM"/>
        </w:rPr>
      </w:pPr>
      <w:r w:rsidRPr="007841D1">
        <w:rPr>
          <w:rFonts w:ascii="Sylfaen" w:hAnsi="Sylfaen" w:cs="Sylfaen"/>
          <w:b/>
          <w:sz w:val="22"/>
          <w:szCs w:val="22"/>
          <w:lang w:val="de-DE"/>
        </w:rPr>
        <w:t xml:space="preserve">6. </w:t>
      </w:r>
      <w:r w:rsidRPr="007841D1">
        <w:rPr>
          <w:rFonts w:ascii="Sylfaen" w:hAnsi="Sylfaen" w:cs="Sylfaen"/>
          <w:b/>
          <w:sz w:val="22"/>
          <w:szCs w:val="22"/>
          <w:lang w:val="hy-AM"/>
        </w:rPr>
        <w:t>Վեճերի լուծման</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կարգը</w:t>
      </w:r>
    </w:p>
    <w:p w:rsidR="007841D1" w:rsidRPr="007841D1" w:rsidRDefault="007841D1" w:rsidP="007841D1">
      <w:pPr>
        <w:ind w:firstLine="540"/>
        <w:jc w:val="center"/>
        <w:rPr>
          <w:rFonts w:ascii="Arial Armenian" w:hAnsi="Arial Armenian"/>
          <w:b/>
          <w:sz w:val="22"/>
          <w:szCs w:val="22"/>
          <w:lang w:val="hy-AM"/>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6.1.</w:t>
      </w:r>
      <w:r w:rsidRPr="007841D1">
        <w:rPr>
          <w:rFonts w:ascii="Sylfaen" w:hAnsi="Sylfaen"/>
          <w:bCs/>
          <w:sz w:val="22"/>
          <w:szCs w:val="22"/>
          <w:lang w:val="de-DE"/>
        </w:rPr>
        <w:tab/>
        <w:t>Պայմանագրի կապակցությամբ ծագած վեճերը լուծվում են բանակցությունների միջոցով:</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6.2. </w:t>
      </w:r>
      <w:r w:rsidRPr="007841D1">
        <w:rPr>
          <w:rFonts w:ascii="Sylfaen" w:hAnsi="Sylfaen"/>
          <w:bCs/>
          <w:sz w:val="22"/>
          <w:szCs w:val="22"/>
          <w:lang w:val="de-DE"/>
        </w:rPr>
        <w:tab/>
        <w:t>Պայմանագրի 6.1. կետի պայմանը չի սահմանափակում Կողմերի իրավունքը՝ վեճերը լուծելու դատական կարգով:</w:t>
      </w:r>
    </w:p>
    <w:p w:rsidR="007841D1" w:rsidRPr="007841D1" w:rsidRDefault="007841D1" w:rsidP="007841D1">
      <w:pPr>
        <w:jc w:val="center"/>
        <w:rPr>
          <w:rFonts w:ascii="Sylfaen" w:hAnsi="Sylfaen" w:cs="Sylfaen"/>
          <w:b/>
          <w:sz w:val="22"/>
          <w:szCs w:val="22"/>
          <w:lang w:val="de-DE"/>
        </w:rPr>
      </w:pPr>
      <w:r w:rsidRPr="007841D1">
        <w:rPr>
          <w:rFonts w:ascii="Sylfaen" w:hAnsi="Sylfaen" w:cs="Sylfaen"/>
          <w:b/>
          <w:sz w:val="22"/>
          <w:szCs w:val="22"/>
          <w:lang w:val="de-DE"/>
        </w:rPr>
        <w:t>7</w:t>
      </w:r>
      <w:r w:rsidRPr="007841D1">
        <w:rPr>
          <w:rFonts w:ascii="Sylfaen" w:hAnsi="Sylfaen" w:cs="Sylfaen"/>
          <w:b/>
          <w:sz w:val="22"/>
          <w:szCs w:val="22"/>
          <w:lang w:val="hy-AM"/>
        </w:rPr>
        <w:t>. Ծանուցումներ</w:t>
      </w:r>
    </w:p>
    <w:p w:rsidR="007841D1" w:rsidRPr="007841D1" w:rsidRDefault="007841D1" w:rsidP="007841D1">
      <w:pPr>
        <w:rPr>
          <w:rFonts w:ascii="Sylfaen" w:hAnsi="Sylfaen" w:cs="Sylfaen"/>
          <w:b/>
          <w:sz w:val="22"/>
          <w:szCs w:val="22"/>
          <w:lang w:val="de-DE"/>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Կողմերը, հիմք ընդունելով ՀՀ քաղաքացիական օրենսգրքի 330.1-րդ հոդվածի դրույթները, սահմանում են ծանուցումների հետևյալ կարգը.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Կողմերը պարտավոր են Պայմանագրում նշված իրենց հասցեի փոփոխության դեպքում պատշաճ ծանուցել միմյանց նոր հասցեի վերաբերյալ:</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պատշաճ, թեկուզև հասցեատերն այդ հասցեում այլևս չի բնակվում </w:t>
      </w:r>
      <w:r w:rsidRPr="007841D1">
        <w:rPr>
          <w:rFonts w:ascii="Sylfaen" w:hAnsi="Sylfaen"/>
          <w:bCs/>
          <w:sz w:val="22"/>
          <w:szCs w:val="22"/>
          <w:lang w:val="de-DE"/>
        </w:rPr>
        <w:lastRenderedPageBreak/>
        <w:t>կամ չի գտնվում կամ ծանուցումն ուղարկող անձից անկախ որևէ այլ պատճառով չի ստացել այդ ծանուցումը:</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ind w:firstLine="540"/>
        <w:jc w:val="center"/>
        <w:rPr>
          <w:rFonts w:ascii="Sylfaen" w:hAnsi="Sylfaen" w:cs="Sylfaen"/>
          <w:b/>
          <w:sz w:val="22"/>
          <w:szCs w:val="22"/>
          <w:lang w:val="hy-AM"/>
        </w:rPr>
      </w:pPr>
      <w:r w:rsidRPr="007841D1">
        <w:rPr>
          <w:rFonts w:ascii="Sylfaen" w:hAnsi="Sylfaen" w:cs="Sylfaen"/>
          <w:b/>
          <w:sz w:val="22"/>
          <w:szCs w:val="22"/>
          <w:lang w:val="de-DE"/>
        </w:rPr>
        <w:t>8</w:t>
      </w:r>
      <w:r w:rsidRPr="007841D1">
        <w:rPr>
          <w:rFonts w:ascii="Sylfaen" w:hAnsi="Sylfaen" w:cs="Sylfaen"/>
          <w:b/>
          <w:sz w:val="22"/>
          <w:szCs w:val="22"/>
          <w:lang w:val="hy-AM"/>
        </w:rPr>
        <w:t>. Անհաղթահարելի ուժի ազդեցությունը</w:t>
      </w:r>
      <w:r w:rsidRPr="007841D1">
        <w:rPr>
          <w:rFonts w:ascii="Sylfaen" w:hAnsi="Sylfaen" w:cs="Sylfaen"/>
          <w:b/>
          <w:sz w:val="22"/>
          <w:szCs w:val="22"/>
          <w:lang w:val="de-DE"/>
        </w:rPr>
        <w:t xml:space="preserve"> </w:t>
      </w:r>
      <w:r w:rsidRPr="007841D1">
        <w:rPr>
          <w:rFonts w:ascii="Sylfaen" w:hAnsi="Sylfaen" w:cs="Sylfaen"/>
          <w:b/>
          <w:sz w:val="22"/>
          <w:szCs w:val="22"/>
          <w:lang w:val="hy-AM"/>
        </w:rPr>
        <w:t>(ՖՈՐՍ-ՄԱԺՈՐ)</w:t>
      </w:r>
    </w:p>
    <w:p w:rsidR="007841D1" w:rsidRPr="007841D1" w:rsidRDefault="007841D1" w:rsidP="007841D1">
      <w:pPr>
        <w:ind w:firstLine="540"/>
        <w:jc w:val="center"/>
        <w:rPr>
          <w:rFonts w:ascii="Sylfaen" w:hAnsi="Sylfaen" w:cs="Sylfaen"/>
          <w:b/>
          <w:sz w:val="22"/>
          <w:szCs w:val="22"/>
          <w:lang w:val="hy-AM"/>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cs="Arial Armenian"/>
          <w:sz w:val="22"/>
          <w:szCs w:val="22"/>
          <w:lang w:val="hy-AM"/>
        </w:rPr>
        <w:t xml:space="preserve"> 8</w:t>
      </w:r>
      <w:r w:rsidRPr="007841D1">
        <w:rPr>
          <w:rFonts w:ascii="Sylfaen" w:hAnsi="Sylfaen"/>
          <w:bCs/>
          <w:sz w:val="22"/>
          <w:szCs w:val="22"/>
          <w:lang w:val="de-DE"/>
        </w:rPr>
        <w:t>.1.</w:t>
      </w:r>
      <w:r w:rsidRPr="007841D1">
        <w:rPr>
          <w:rFonts w:ascii="Sylfaen" w:hAnsi="Sylfaen"/>
          <w:bCs/>
          <w:sz w:val="22"/>
          <w:szCs w:val="22"/>
          <w:lang w:val="de-DE"/>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8.2.</w:t>
      </w:r>
      <w:r w:rsidRPr="007841D1">
        <w:rPr>
          <w:rFonts w:ascii="Sylfaen" w:hAnsi="Sylfaen"/>
          <w:bCs/>
          <w:sz w:val="22"/>
          <w:szCs w:val="22"/>
          <w:lang w:val="de-DE"/>
        </w:rPr>
        <w:tab/>
        <w:t xml:space="preserve">Պարտավորությունների կատարման ժամկետը հետաձգվում է այդպիսի հանգամանքների գործողության ժամկետին համապատասխան ժամկետով: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Եթե անհաղթահարելի ուժի ազդեցությունը շարունակվում է 3 (երեք) ամսից ավելի, ապա Կողմերից յուրաքանչյուրն իրավունք ունի լուծել Պայմանագիրը՝ այդ մասին նախապես՝ 10 (տասը) օր առաջ, տեղյակ պահելով մյուս Կողմին։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8.3.</w:t>
      </w:r>
      <w:r w:rsidRPr="007841D1">
        <w:rPr>
          <w:rFonts w:ascii="Sylfaen" w:hAnsi="Sylfaen"/>
          <w:bCs/>
          <w:sz w:val="22"/>
          <w:szCs w:val="22"/>
          <w:lang w:val="de-DE"/>
        </w:rPr>
        <w:tab/>
        <w:t xml:space="preserve">Անհաղթահարելի ուժի սկիզբը և ավարտը պետք է հաստատված լինի Հայաստանի Հանրապետության համապատասխան իրավասու մարմնի կողմից: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8.4.</w:t>
      </w:r>
      <w:r w:rsidRPr="007841D1">
        <w:rPr>
          <w:rFonts w:ascii="Sylfaen" w:hAnsi="Sylfaen"/>
          <w:bCs/>
          <w:sz w:val="22"/>
          <w:szCs w:val="22"/>
          <w:lang w:val="de-DE"/>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rPr>
          <w:rFonts w:ascii="Sylfaen" w:hAnsi="Sylfaen" w:cs="Sylfaen"/>
          <w:b/>
          <w:sz w:val="22"/>
          <w:szCs w:val="22"/>
          <w:lang w:val="hy-AM"/>
        </w:rPr>
      </w:pPr>
      <w:r w:rsidRPr="007841D1">
        <w:rPr>
          <w:rFonts w:ascii="Sylfaen" w:hAnsi="Sylfaen" w:cs="Sylfaen"/>
          <w:b/>
          <w:sz w:val="22"/>
          <w:szCs w:val="22"/>
          <w:lang w:val="de-DE"/>
        </w:rPr>
        <w:t xml:space="preserve">                                                                           9</w:t>
      </w:r>
      <w:r w:rsidRPr="007841D1">
        <w:rPr>
          <w:rFonts w:ascii="Sylfaen" w:hAnsi="Sylfaen" w:cs="Sylfaen"/>
          <w:b/>
          <w:sz w:val="22"/>
          <w:szCs w:val="22"/>
          <w:lang w:val="hy-AM"/>
        </w:rPr>
        <w:t>. Այլ պայմաններ</w:t>
      </w:r>
    </w:p>
    <w:p w:rsidR="007841D1" w:rsidRPr="007841D1" w:rsidRDefault="007841D1" w:rsidP="007841D1">
      <w:pPr>
        <w:rPr>
          <w:rFonts w:ascii="Sylfaen" w:hAnsi="Sylfaen" w:cs="Sylfaen"/>
          <w:b/>
          <w:sz w:val="22"/>
          <w:szCs w:val="22"/>
          <w:lang w:val="hy-AM"/>
        </w:rPr>
      </w:pPr>
    </w:p>
    <w:p w:rsidR="007841D1" w:rsidRPr="007841D1" w:rsidRDefault="007841D1" w:rsidP="007841D1">
      <w:pPr>
        <w:ind w:firstLine="720"/>
        <w:rPr>
          <w:rFonts w:ascii="Sylfaen" w:hAnsi="Sylfaen" w:cs="Sylfaen"/>
          <w:b/>
          <w:sz w:val="22"/>
          <w:szCs w:val="22"/>
          <w:lang w:val="hy-AM"/>
        </w:rPr>
      </w:pPr>
      <w:r w:rsidRPr="007841D1">
        <w:rPr>
          <w:rFonts w:ascii="Sylfaen" w:hAnsi="Sylfaen"/>
          <w:bCs/>
          <w:sz w:val="22"/>
          <w:szCs w:val="22"/>
          <w:lang w:val="de-DE"/>
        </w:rPr>
        <w:t>9.1.</w:t>
      </w:r>
      <w:r w:rsidRPr="007841D1">
        <w:rPr>
          <w:rFonts w:ascii="Sylfaen" w:hAnsi="Sylfaen"/>
          <w:bCs/>
          <w:sz w:val="22"/>
          <w:szCs w:val="22"/>
          <w:lang w:val="de-DE"/>
        </w:rPr>
        <w:tab/>
        <w:t>Կատարողը Պատվիրատուին երաշխավորում է, որ երրորդ անձանց մոտ բացակայում են Աշխատանքների արդյունքի հիման վրա որևէ աշխատանք կատարելուն խոչընդոտող կամ դրանց կատարելը սահմանափակող իրավունքներ:</w:t>
      </w:r>
    </w:p>
    <w:p w:rsidR="007841D1" w:rsidRPr="007841D1" w:rsidRDefault="007841D1" w:rsidP="007841D1">
      <w:pPr>
        <w:tabs>
          <w:tab w:val="left" w:pos="720"/>
        </w:tabs>
        <w:ind w:firstLine="720"/>
        <w:jc w:val="both"/>
        <w:rPr>
          <w:rFonts w:ascii="Sylfaen" w:hAnsi="Sylfaen" w:cs="Arial Armenian"/>
          <w:sz w:val="22"/>
          <w:szCs w:val="22"/>
          <w:lang w:val="de-DE"/>
        </w:rPr>
      </w:pPr>
      <w:r w:rsidRPr="007841D1">
        <w:rPr>
          <w:rFonts w:ascii="Sylfaen" w:hAnsi="Sylfaen"/>
          <w:bCs/>
          <w:sz w:val="22"/>
          <w:szCs w:val="22"/>
          <w:lang w:val="de-DE"/>
        </w:rPr>
        <w:t>9.2.</w:t>
      </w:r>
      <w:r w:rsidRPr="007841D1">
        <w:rPr>
          <w:rFonts w:ascii="Sylfaen" w:hAnsi="Sylfaen"/>
          <w:bCs/>
          <w:sz w:val="22"/>
          <w:szCs w:val="22"/>
          <w:lang w:val="de-DE"/>
        </w:rPr>
        <w:tab/>
        <w:t xml:space="preserve">Կատարողը երաշխավորում է, որ ունի Աշխատանքները կատարելու համար պահանջվող համապատասխան որակավորում ունեցող աշխատանքային ռեսուրսներ, նյութական միջոցներ և համապաստասխան մարմիններից ստացված լիցենզիաներ:  </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ind w:firstLine="540"/>
        <w:jc w:val="center"/>
        <w:rPr>
          <w:rFonts w:ascii="Sylfaen" w:hAnsi="Sylfaen" w:cs="Sylfaen"/>
          <w:b/>
          <w:sz w:val="22"/>
          <w:szCs w:val="22"/>
          <w:lang w:val="hy-AM"/>
        </w:rPr>
      </w:pPr>
      <w:r w:rsidRPr="007841D1">
        <w:rPr>
          <w:rFonts w:ascii="Sylfaen" w:hAnsi="Sylfaen" w:cs="Sylfaen"/>
          <w:b/>
          <w:sz w:val="22"/>
          <w:szCs w:val="22"/>
          <w:lang w:val="de-DE"/>
        </w:rPr>
        <w:t>10</w:t>
      </w:r>
      <w:r w:rsidRPr="007841D1">
        <w:rPr>
          <w:rFonts w:ascii="Sylfaen" w:hAnsi="Sylfaen" w:cs="Sylfaen"/>
          <w:b/>
          <w:sz w:val="22"/>
          <w:szCs w:val="22"/>
          <w:lang w:val="hy-AM"/>
        </w:rPr>
        <w:t>. Եզրափակիչ</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դրույթներ</w:t>
      </w:r>
    </w:p>
    <w:p w:rsidR="007841D1" w:rsidRPr="007841D1" w:rsidRDefault="007841D1" w:rsidP="007841D1">
      <w:pPr>
        <w:ind w:firstLine="540"/>
        <w:jc w:val="center"/>
        <w:rPr>
          <w:rFonts w:ascii="Arial Armenian" w:hAnsi="Arial Armenian"/>
          <w:b/>
          <w:sz w:val="22"/>
          <w:szCs w:val="22"/>
          <w:lang w:val="hy-AM"/>
        </w:rPr>
      </w:pPr>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10.1.</w:t>
      </w:r>
      <w:r w:rsidRPr="007841D1">
        <w:rPr>
          <w:rFonts w:ascii="Sylfaen" w:hAnsi="Sylfaen"/>
          <w:bCs/>
          <w:sz w:val="22"/>
          <w:szCs w:val="22"/>
          <w:lang w:val="de-DE"/>
        </w:rPr>
        <w:tab/>
        <w:t>Պայմանագիրն ուժի մեջ է մտնում Կողմերի կողմից ստորագրման պահից և գործում է մինչև _____________:</w:t>
      </w:r>
    </w:p>
    <w:p w:rsidR="007841D1" w:rsidRPr="007841D1" w:rsidRDefault="007841D1" w:rsidP="007841D1">
      <w:pPr>
        <w:tabs>
          <w:tab w:val="left" w:pos="720"/>
        </w:tabs>
        <w:ind w:firstLine="720"/>
        <w:jc w:val="both"/>
        <w:rPr>
          <w:rFonts w:ascii="Sylfaen" w:hAnsi="Sylfaen" w:cs="Sylfaen"/>
          <w:sz w:val="22"/>
          <w:szCs w:val="22"/>
          <w:lang w:val="de-DE"/>
        </w:rPr>
      </w:pPr>
      <w:r w:rsidRPr="007841D1">
        <w:rPr>
          <w:rFonts w:ascii="Sylfaen" w:hAnsi="Sylfaen"/>
          <w:bCs/>
          <w:sz w:val="22"/>
          <w:szCs w:val="22"/>
          <w:lang w:val="de-DE"/>
        </w:rPr>
        <w:t>10.2.</w:t>
      </w:r>
      <w:r w:rsidRPr="007841D1">
        <w:rPr>
          <w:rFonts w:ascii="Sylfaen" w:hAnsi="Sylfaen"/>
          <w:bCs/>
          <w:sz w:val="22"/>
          <w:szCs w:val="22"/>
          <w:lang w:val="de-DE"/>
        </w:rPr>
        <w:tab/>
      </w:r>
      <w:r w:rsidRPr="007841D1">
        <w:rPr>
          <w:rFonts w:ascii="Sylfaen" w:hAnsi="Sylfaen" w:cs="Arial Armenian"/>
          <w:sz w:val="22"/>
          <w:szCs w:val="22"/>
          <w:lang w:val="hy-AM"/>
        </w:rPr>
        <w:t>Պայմանագրով Կատարողի ստանձնած պարտավորությունների կատարման նկատմամբ հսկողություն</w:t>
      </w:r>
      <w:r w:rsidRPr="007841D1">
        <w:rPr>
          <w:rFonts w:ascii="Sylfaen" w:hAnsi="Sylfaen" w:cs="Arial Armenian"/>
          <w:sz w:val="22"/>
          <w:szCs w:val="22"/>
        </w:rPr>
        <w:t>ը</w:t>
      </w:r>
      <w:r w:rsidRPr="007841D1">
        <w:rPr>
          <w:rFonts w:ascii="Sylfaen" w:hAnsi="Sylfaen" w:cs="Arial Armenian"/>
          <w:sz w:val="22"/>
          <w:szCs w:val="22"/>
          <w:lang w:val="hy-AM"/>
        </w:rPr>
        <w:t xml:space="preserve"> Պատվիրատուի անունից իրականացնում է </w:t>
      </w:r>
      <w:r w:rsidRPr="007841D1">
        <w:rPr>
          <w:rFonts w:ascii="Sylfaen" w:hAnsi="Sylfaen" w:cs="Sylfaen"/>
          <w:sz w:val="22"/>
          <w:szCs w:val="22"/>
          <w:lang w:val="de-DE"/>
        </w:rPr>
        <w:t>«Գազպրոմ Արմենիա»    ՓԲԸ-ի _____</w:t>
      </w:r>
      <w:r w:rsidRPr="007841D1">
        <w:rPr>
          <w:rFonts w:ascii="Sylfaen" w:hAnsi="Sylfaen" w:cs="Sylfaen"/>
          <w:sz w:val="22"/>
          <w:szCs w:val="22"/>
          <w:lang w:val="hy-AM"/>
        </w:rPr>
        <w:t xml:space="preserve"> բաժինը</w:t>
      </w:r>
      <w:r w:rsidRPr="007841D1">
        <w:rPr>
          <w:rFonts w:ascii="Sylfaen" w:hAnsi="Sylfaen" w:cs="Sylfaen"/>
          <w:sz w:val="22"/>
          <w:szCs w:val="22"/>
          <w:lang w:val="de-DE"/>
        </w:rPr>
        <w:t>:</w:t>
      </w:r>
    </w:p>
    <w:p w:rsidR="007841D1" w:rsidRPr="007841D1" w:rsidRDefault="007841D1" w:rsidP="007841D1">
      <w:pPr>
        <w:ind w:firstLine="720"/>
        <w:jc w:val="both"/>
        <w:rPr>
          <w:rFonts w:ascii="Sylfaen" w:hAnsi="Sylfaen" w:cs="Sylfaen"/>
          <w:sz w:val="22"/>
          <w:szCs w:val="22"/>
          <w:lang w:val="af-ZA"/>
        </w:rPr>
      </w:pPr>
      <w:r w:rsidRPr="007841D1">
        <w:rPr>
          <w:rFonts w:ascii="Sylfaen" w:hAnsi="Sylfaen" w:cs="Arial Armenian"/>
          <w:sz w:val="22"/>
          <w:szCs w:val="22"/>
          <w:lang w:val="af-ZA"/>
        </w:rPr>
        <w:t>10.3.</w:t>
      </w:r>
      <w:r w:rsidRPr="007841D1">
        <w:rPr>
          <w:rFonts w:ascii="Sylfaen" w:hAnsi="Sylfaen" w:cs="Arial Armenian"/>
          <w:sz w:val="22"/>
          <w:szCs w:val="22"/>
          <w:lang w:val="af-ZA"/>
        </w:rPr>
        <w:tab/>
      </w:r>
      <w:r w:rsidRPr="007841D1">
        <w:rPr>
          <w:rFonts w:ascii="Sylfaen" w:hAnsi="Sylfaen" w:cs="Arial"/>
          <w:sz w:val="22"/>
          <w:szCs w:val="22"/>
          <w:lang w:val="af-ZA"/>
        </w:rPr>
        <w:t>Պայմանագիրը</w:t>
      </w:r>
      <w:r w:rsidRPr="007841D1">
        <w:rPr>
          <w:rFonts w:ascii="Sylfaen" w:hAnsi="Sylfaen" w:cs="Arial Armenian"/>
          <w:sz w:val="22"/>
          <w:szCs w:val="22"/>
          <w:lang w:val="af-ZA"/>
        </w:rPr>
        <w:t xml:space="preserve"> </w:t>
      </w:r>
      <w:r w:rsidRPr="007841D1">
        <w:rPr>
          <w:rFonts w:ascii="Sylfaen" w:hAnsi="Sylfaen" w:cs="Arial"/>
          <w:sz w:val="22"/>
          <w:szCs w:val="22"/>
          <w:lang w:val="af-ZA"/>
        </w:rPr>
        <w:t>կնքված</w:t>
      </w:r>
      <w:r w:rsidRPr="007841D1">
        <w:rPr>
          <w:rFonts w:ascii="Sylfaen" w:hAnsi="Sylfaen" w:cs="Arial Armenian"/>
          <w:sz w:val="22"/>
          <w:szCs w:val="22"/>
          <w:lang w:val="af-ZA"/>
        </w:rPr>
        <w:t xml:space="preserve"> </w:t>
      </w:r>
      <w:r w:rsidRPr="007841D1">
        <w:rPr>
          <w:rFonts w:ascii="Sylfaen" w:hAnsi="Sylfaen" w:cs="Arial"/>
          <w:sz w:val="22"/>
          <w:szCs w:val="22"/>
          <w:lang w:val="af-ZA"/>
        </w:rPr>
        <w:t>է</w:t>
      </w:r>
      <w:r w:rsidRPr="007841D1">
        <w:rPr>
          <w:rFonts w:ascii="Sylfaen" w:hAnsi="Sylfaen" w:cs="Arial Armenian"/>
          <w:sz w:val="22"/>
          <w:szCs w:val="22"/>
          <w:lang w:val="af-ZA"/>
        </w:rPr>
        <w:t xml:space="preserve"> </w:t>
      </w:r>
      <w:r w:rsidRPr="007841D1">
        <w:rPr>
          <w:rFonts w:ascii="Sylfaen" w:hAnsi="Sylfaen" w:cs="Sylfaen"/>
          <w:sz w:val="22"/>
          <w:szCs w:val="22"/>
          <w:lang w:val="de-DE"/>
        </w:rPr>
        <w:t>«Գազպրոմ Արմենիա» ՓԲԸ</w:t>
      </w:r>
      <w:r w:rsidRPr="007841D1">
        <w:rPr>
          <w:rFonts w:ascii="Sylfaen" w:hAnsi="Sylfaen" w:cs="Arial"/>
          <w:sz w:val="22"/>
          <w:szCs w:val="22"/>
          <w:lang w:val="af-ZA"/>
        </w:rPr>
        <w:t>-ի Գնումների</w:t>
      </w:r>
      <w:r w:rsidRPr="007841D1">
        <w:rPr>
          <w:rFonts w:ascii="Sylfaen" w:hAnsi="Sylfaen" w:cs="Arial Armenian"/>
          <w:sz w:val="22"/>
          <w:szCs w:val="22"/>
          <w:lang w:val="af-ZA"/>
        </w:rPr>
        <w:t xml:space="preserve"> </w:t>
      </w:r>
      <w:r w:rsidRPr="007841D1">
        <w:rPr>
          <w:rFonts w:ascii="Sylfaen" w:hAnsi="Sylfaen" w:cs="Arial"/>
          <w:sz w:val="22"/>
          <w:szCs w:val="22"/>
          <w:lang w:val="af-ZA"/>
        </w:rPr>
        <w:t>նախապատրաստման</w:t>
      </w:r>
      <w:r w:rsidRPr="007841D1">
        <w:rPr>
          <w:rFonts w:ascii="Sylfaen" w:hAnsi="Sylfaen" w:cs="Arial Armenian"/>
          <w:sz w:val="22"/>
          <w:szCs w:val="22"/>
          <w:lang w:val="af-ZA"/>
        </w:rPr>
        <w:t xml:space="preserve"> </w:t>
      </w:r>
      <w:r w:rsidRPr="007841D1">
        <w:rPr>
          <w:rFonts w:ascii="Sylfaen" w:hAnsi="Sylfaen" w:cs="Arial"/>
          <w:sz w:val="22"/>
          <w:szCs w:val="22"/>
          <w:lang w:val="af-ZA"/>
        </w:rPr>
        <w:t>և</w:t>
      </w:r>
      <w:r w:rsidRPr="007841D1">
        <w:rPr>
          <w:rFonts w:ascii="Sylfaen" w:hAnsi="Sylfaen" w:cs="Arial Armenian"/>
          <w:sz w:val="22"/>
          <w:szCs w:val="22"/>
          <w:lang w:val="af-ZA"/>
        </w:rPr>
        <w:t xml:space="preserve"> </w:t>
      </w:r>
      <w:r w:rsidRPr="007841D1">
        <w:rPr>
          <w:rFonts w:ascii="Sylfaen" w:hAnsi="Sylfaen" w:cs="Arial"/>
          <w:sz w:val="22"/>
          <w:szCs w:val="22"/>
          <w:lang w:val="af-ZA"/>
        </w:rPr>
        <w:t>անցկացման</w:t>
      </w:r>
      <w:r w:rsidRPr="007841D1">
        <w:rPr>
          <w:rFonts w:ascii="Sylfaen" w:hAnsi="Sylfaen" w:cs="Arial Armenian"/>
          <w:sz w:val="22"/>
          <w:szCs w:val="22"/>
          <w:lang w:val="af-ZA"/>
        </w:rPr>
        <w:t xml:space="preserve"> </w:t>
      </w:r>
      <w:r w:rsidRPr="007841D1">
        <w:rPr>
          <w:rFonts w:ascii="Sylfaen" w:hAnsi="Sylfaen" w:cs="Arial"/>
          <w:sz w:val="22"/>
          <w:szCs w:val="22"/>
          <w:lang w:val="af-ZA"/>
        </w:rPr>
        <w:t>բաժնի</w:t>
      </w:r>
      <w:r w:rsidRPr="007841D1">
        <w:rPr>
          <w:rFonts w:ascii="Sylfaen" w:hAnsi="Sylfaen" w:cs="Arial Armenian"/>
          <w:sz w:val="22"/>
          <w:szCs w:val="22"/>
          <w:lang w:val="af-ZA"/>
        </w:rPr>
        <w:t xml:space="preserve"> </w:t>
      </w:r>
      <w:r w:rsidRPr="007841D1">
        <w:rPr>
          <w:rFonts w:ascii="Sylfaen" w:hAnsi="Sylfaen" w:cs="Arial"/>
          <w:sz w:val="22"/>
          <w:szCs w:val="22"/>
          <w:lang w:val="af-ZA"/>
        </w:rPr>
        <w:t>կողմից</w:t>
      </w:r>
      <w:r w:rsidRPr="007841D1">
        <w:rPr>
          <w:rFonts w:ascii="Sylfaen" w:hAnsi="Sylfaen" w:cs="Arial Armenian"/>
          <w:sz w:val="22"/>
          <w:szCs w:val="22"/>
          <w:lang w:val="af-ZA"/>
        </w:rPr>
        <w:t xml:space="preserve"> </w:t>
      </w:r>
      <w:r w:rsidRPr="007841D1">
        <w:rPr>
          <w:rFonts w:ascii="Sylfaen" w:hAnsi="Sylfaen" w:cs="Arial"/>
          <w:sz w:val="22"/>
          <w:szCs w:val="22"/>
          <w:lang w:val="af-ZA"/>
        </w:rPr>
        <w:t>անցկացված</w:t>
      </w:r>
      <w:r w:rsidRPr="007841D1">
        <w:rPr>
          <w:rFonts w:ascii="Sylfaen" w:hAnsi="Sylfaen" w:cs="Arial Armenian"/>
          <w:sz w:val="22"/>
          <w:szCs w:val="22"/>
          <w:lang w:val="af-ZA"/>
        </w:rPr>
        <w:t xml:space="preserve"> _________ </w:t>
      </w:r>
      <w:r w:rsidRPr="007841D1">
        <w:rPr>
          <w:rFonts w:ascii="Sylfaen" w:hAnsi="Sylfaen" w:cs="Arial"/>
          <w:sz w:val="22"/>
          <w:szCs w:val="22"/>
          <w:lang w:val="af-ZA"/>
        </w:rPr>
        <w:t>ծածկագրով</w:t>
      </w:r>
      <w:r w:rsidRPr="007841D1">
        <w:rPr>
          <w:rFonts w:ascii="Sylfaen" w:hAnsi="Sylfaen" w:cs="Arial Armenian"/>
          <w:sz w:val="22"/>
          <w:szCs w:val="22"/>
          <w:lang w:val="af-ZA"/>
        </w:rPr>
        <w:t xml:space="preserve"> </w:t>
      </w:r>
      <w:r w:rsidRPr="007841D1">
        <w:rPr>
          <w:rFonts w:ascii="Sylfaen" w:hAnsi="Sylfaen" w:cs="Arial"/>
          <w:sz w:val="22"/>
          <w:szCs w:val="22"/>
          <w:lang w:val="af-ZA"/>
        </w:rPr>
        <w:t>մրցակցային</w:t>
      </w:r>
      <w:r w:rsidRPr="007841D1">
        <w:rPr>
          <w:rFonts w:ascii="Sylfaen" w:hAnsi="Sylfaen" w:cs="Arial Armenian"/>
          <w:sz w:val="22"/>
          <w:szCs w:val="22"/>
          <w:lang w:val="af-ZA"/>
        </w:rPr>
        <w:t xml:space="preserve"> </w:t>
      </w:r>
      <w:r w:rsidRPr="007841D1">
        <w:rPr>
          <w:rFonts w:ascii="Sylfaen" w:hAnsi="Sylfaen" w:cs="Arial"/>
          <w:sz w:val="22"/>
          <w:szCs w:val="22"/>
          <w:lang w:val="af-ZA"/>
        </w:rPr>
        <w:t>գործընթացի</w:t>
      </w:r>
      <w:r w:rsidRPr="007841D1">
        <w:rPr>
          <w:rFonts w:ascii="Sylfaen" w:hAnsi="Sylfaen" w:cs="Arial Armenian"/>
          <w:sz w:val="22"/>
          <w:szCs w:val="22"/>
          <w:lang w:val="af-ZA"/>
        </w:rPr>
        <w:t xml:space="preserve"> </w:t>
      </w:r>
      <w:r w:rsidRPr="007841D1">
        <w:rPr>
          <w:rFonts w:ascii="Sylfaen" w:hAnsi="Sylfaen" w:cs="Arial"/>
          <w:sz w:val="22"/>
          <w:szCs w:val="22"/>
          <w:lang w:val="af-ZA"/>
        </w:rPr>
        <w:t>արդյունքներով</w:t>
      </w:r>
      <w:r w:rsidRPr="007841D1">
        <w:rPr>
          <w:rFonts w:ascii="Sylfaen" w:hAnsi="Sylfaen" w:cs="Arial Armenian"/>
          <w:sz w:val="22"/>
          <w:szCs w:val="22"/>
          <w:lang w:val="af-ZA"/>
        </w:rPr>
        <w:t xml:space="preserve"> </w:t>
      </w:r>
      <w:r w:rsidRPr="007841D1">
        <w:rPr>
          <w:rFonts w:ascii="Sylfaen" w:hAnsi="Sylfaen" w:cs="Arial"/>
          <w:sz w:val="22"/>
          <w:szCs w:val="22"/>
          <w:lang w:val="af-ZA"/>
        </w:rPr>
        <w:t>գնման</w:t>
      </w:r>
      <w:r w:rsidRPr="007841D1">
        <w:rPr>
          <w:rFonts w:ascii="Sylfaen" w:hAnsi="Sylfaen" w:cs="Arial Armenian"/>
          <w:sz w:val="22"/>
          <w:szCs w:val="22"/>
          <w:lang w:val="af-ZA"/>
        </w:rPr>
        <w:t xml:space="preserve"> </w:t>
      </w:r>
      <w:r w:rsidRPr="007841D1">
        <w:rPr>
          <w:rFonts w:ascii="Sylfaen" w:hAnsi="Sylfaen" w:cs="Arial"/>
          <w:sz w:val="22"/>
          <w:szCs w:val="22"/>
          <w:lang w:val="af-ZA"/>
        </w:rPr>
        <w:t>հանձնաժողովի</w:t>
      </w:r>
      <w:r w:rsidRPr="007841D1">
        <w:rPr>
          <w:rFonts w:ascii="Sylfaen" w:hAnsi="Sylfaen" w:cs="Arial Armenian"/>
          <w:sz w:val="22"/>
          <w:szCs w:val="22"/>
          <w:lang w:val="af-ZA"/>
        </w:rPr>
        <w:t xml:space="preserve"> </w:t>
      </w:r>
      <w:r w:rsidRPr="007841D1">
        <w:rPr>
          <w:rFonts w:ascii="Sylfaen" w:hAnsi="Sylfaen" w:cs="Arial"/>
          <w:sz w:val="22"/>
          <w:szCs w:val="22"/>
          <w:lang w:val="af-ZA"/>
        </w:rPr>
        <w:t>արձանագրության</w:t>
      </w:r>
      <w:r w:rsidRPr="007841D1">
        <w:rPr>
          <w:rFonts w:ascii="Sylfaen" w:hAnsi="Sylfaen" w:cs="Arial Armenian"/>
          <w:sz w:val="22"/>
          <w:szCs w:val="22"/>
          <w:lang w:val="af-ZA"/>
        </w:rPr>
        <w:t xml:space="preserve"> </w:t>
      </w:r>
      <w:r w:rsidRPr="007841D1">
        <w:rPr>
          <w:rFonts w:ascii="Sylfaen" w:hAnsi="Sylfaen" w:cs="Arial"/>
          <w:sz w:val="22"/>
          <w:szCs w:val="22"/>
          <w:lang w:val="af-ZA"/>
        </w:rPr>
        <w:t>հիման</w:t>
      </w:r>
      <w:r w:rsidRPr="007841D1">
        <w:rPr>
          <w:rFonts w:ascii="Sylfaen" w:hAnsi="Sylfaen" w:cs="Arial Armenian"/>
          <w:sz w:val="22"/>
          <w:szCs w:val="22"/>
          <w:lang w:val="af-ZA"/>
        </w:rPr>
        <w:t xml:space="preserve"> </w:t>
      </w:r>
      <w:r w:rsidRPr="007841D1">
        <w:rPr>
          <w:rFonts w:ascii="Sylfaen" w:hAnsi="Sylfaen" w:cs="Arial"/>
          <w:sz w:val="22"/>
          <w:szCs w:val="22"/>
          <w:lang w:val="af-ZA"/>
        </w:rPr>
        <w:t>վրա</w:t>
      </w:r>
      <w:r w:rsidRPr="007841D1">
        <w:rPr>
          <w:rFonts w:ascii="Sylfaen" w:hAnsi="Sylfaen" w:cs="Arial Armenian"/>
          <w:sz w:val="22"/>
          <w:szCs w:val="22"/>
          <w:lang w:val="af-ZA"/>
        </w:rPr>
        <w:t>:</w:t>
      </w:r>
    </w:p>
    <w:p w:rsidR="007841D1" w:rsidRPr="007841D1" w:rsidRDefault="007841D1" w:rsidP="007841D1">
      <w:pPr>
        <w:ind w:firstLine="720"/>
        <w:jc w:val="both"/>
        <w:rPr>
          <w:rFonts w:ascii="Sylfaen" w:hAnsi="Sylfaen"/>
          <w:sz w:val="22"/>
          <w:szCs w:val="22"/>
          <w:lang w:val="af-ZA"/>
        </w:rPr>
      </w:pPr>
      <w:r w:rsidRPr="007841D1">
        <w:rPr>
          <w:rFonts w:ascii="Sylfaen" w:hAnsi="Sylfaen"/>
          <w:sz w:val="22"/>
          <w:szCs w:val="22"/>
          <w:lang w:val="de-DE"/>
        </w:rPr>
        <w:t>10.4.</w:t>
      </w:r>
      <w:r w:rsidRPr="007841D1">
        <w:rPr>
          <w:rFonts w:ascii="Sylfaen" w:hAnsi="Sylfaen"/>
          <w:sz w:val="22"/>
          <w:szCs w:val="22"/>
          <w:lang w:val="de-DE"/>
        </w:rPr>
        <w:tab/>
      </w:r>
      <w:r w:rsidRPr="007841D1">
        <w:rPr>
          <w:rFonts w:ascii="Sylfaen" w:hAnsi="Sylfaen"/>
          <w:sz w:val="22"/>
          <w:szCs w:val="22"/>
          <w:lang w:val="hy-AM"/>
        </w:rPr>
        <w:t>Կատարողի սեփականատերերի, ներառյալ շահառուների (այդ թվում` վերջնական) շղթայում և/կամ Կատարողի գործադիր մարմինների փոփոխության դեպքում Կատարողը այդ փոփոխությունից հետո</w:t>
      </w:r>
      <w:r w:rsidRPr="007841D1">
        <w:rPr>
          <w:rFonts w:ascii="Sylfaen" w:hAnsi="Sylfaen"/>
          <w:sz w:val="22"/>
          <w:szCs w:val="22"/>
          <w:lang w:val="de-DE"/>
        </w:rPr>
        <w:t xml:space="preserve"> 3</w:t>
      </w:r>
      <w:r w:rsidRPr="007841D1">
        <w:rPr>
          <w:rFonts w:ascii="Sylfaen" w:hAnsi="Sylfaen"/>
          <w:sz w:val="22"/>
          <w:szCs w:val="22"/>
          <w:lang w:val="hy-AM"/>
        </w:rPr>
        <w:t xml:space="preserve"> (</w:t>
      </w:r>
      <w:r w:rsidRPr="007841D1">
        <w:rPr>
          <w:rFonts w:ascii="Sylfaen" w:hAnsi="Sylfaen"/>
          <w:sz w:val="22"/>
          <w:szCs w:val="22"/>
        </w:rPr>
        <w:t>երեք</w:t>
      </w:r>
      <w:r w:rsidRPr="007841D1">
        <w:rPr>
          <w:rFonts w:ascii="Sylfaen" w:hAnsi="Sylfaen"/>
          <w:sz w:val="22"/>
          <w:szCs w:val="22"/>
          <w:lang w:val="hy-AM"/>
        </w:rPr>
        <w:t>) օրացուցային օրվա ընթացքում Պատվիրատուի inbox@gazpromarmenia.am էլեկտրոնային հասցեով ներկայացնում է տեղեկատվություն փոփոխության մասին` հավաստելով համապատասխան փաստաթղթերով:</w:t>
      </w:r>
    </w:p>
    <w:p w:rsidR="007841D1" w:rsidRPr="007841D1" w:rsidRDefault="007841D1" w:rsidP="007841D1">
      <w:pPr>
        <w:ind w:firstLine="720"/>
        <w:jc w:val="both"/>
        <w:rPr>
          <w:rFonts w:ascii="Sylfaen" w:hAnsi="Sylfaen"/>
          <w:sz w:val="22"/>
          <w:szCs w:val="22"/>
          <w:lang w:val="hy-AM"/>
        </w:rPr>
      </w:pPr>
      <w:r w:rsidRPr="007841D1">
        <w:rPr>
          <w:rFonts w:ascii="Sylfaen" w:hAnsi="Sylfaen"/>
          <w:sz w:val="22"/>
          <w:szCs w:val="22"/>
          <w:lang w:val="af-ZA"/>
        </w:rPr>
        <w:t>10</w:t>
      </w:r>
      <w:r w:rsidRPr="007841D1">
        <w:rPr>
          <w:rFonts w:ascii="Sylfaen" w:hAnsi="Sylfaen"/>
          <w:sz w:val="22"/>
          <w:szCs w:val="22"/>
          <w:lang w:val="hy-AM"/>
        </w:rPr>
        <w:t>.</w:t>
      </w:r>
      <w:r w:rsidRPr="007841D1">
        <w:rPr>
          <w:rFonts w:ascii="Sylfaen" w:hAnsi="Sylfaen"/>
          <w:sz w:val="22"/>
          <w:szCs w:val="22"/>
          <w:lang w:val="af-ZA"/>
        </w:rPr>
        <w:t>5</w:t>
      </w:r>
      <w:r w:rsidRPr="007841D1">
        <w:rPr>
          <w:rFonts w:ascii="Sylfaen" w:hAnsi="Sylfaen"/>
          <w:sz w:val="22"/>
          <w:szCs w:val="22"/>
          <w:lang w:val="hy-AM"/>
        </w:rPr>
        <w:t xml:space="preserve">. </w:t>
      </w:r>
      <w:r w:rsidRPr="007841D1">
        <w:rPr>
          <w:rFonts w:ascii="Sylfaen" w:hAnsi="Sylfaen"/>
          <w:sz w:val="22"/>
          <w:szCs w:val="22"/>
          <w:lang w:val="hy-AM"/>
        </w:rPr>
        <w:tab/>
        <w:t xml:space="preserve">Կատարողի կողմից Պայմանագրի </w:t>
      </w:r>
      <w:r w:rsidRPr="007841D1">
        <w:rPr>
          <w:rFonts w:ascii="Sylfaen" w:hAnsi="Sylfaen"/>
          <w:sz w:val="22"/>
          <w:szCs w:val="22"/>
          <w:lang w:val="af-ZA"/>
        </w:rPr>
        <w:t>10</w:t>
      </w:r>
      <w:r w:rsidRPr="007841D1">
        <w:rPr>
          <w:rFonts w:ascii="Sylfaen" w:hAnsi="Sylfaen"/>
          <w:sz w:val="22"/>
          <w:szCs w:val="22"/>
          <w:lang w:val="hy-AM"/>
        </w:rPr>
        <w:t>.</w:t>
      </w:r>
      <w:r w:rsidRPr="007841D1">
        <w:rPr>
          <w:rFonts w:ascii="Sylfaen" w:hAnsi="Sylfaen"/>
          <w:sz w:val="22"/>
          <w:szCs w:val="22"/>
          <w:lang w:val="af-ZA"/>
        </w:rPr>
        <w:t>4</w:t>
      </w:r>
      <w:r w:rsidRPr="007841D1">
        <w:rPr>
          <w:rFonts w:ascii="Sylfaen" w:hAnsi="Sylfaen"/>
          <w:sz w:val="22"/>
          <w:szCs w:val="22"/>
          <w:lang w:val="hy-AM"/>
        </w:rPr>
        <w:t xml:space="preserve">. կետով նախատեսված պարտավորությունը չկատարելու դեպքում, Պատվիրատուն իրավունք ունի միակողմանի կարգով հրաժարվել Պայմանագրի կատարումից: </w:t>
      </w:r>
    </w:p>
    <w:p w:rsidR="007841D1" w:rsidRPr="007841D1" w:rsidRDefault="007841D1" w:rsidP="007841D1">
      <w:pPr>
        <w:ind w:firstLine="720"/>
        <w:jc w:val="both"/>
        <w:rPr>
          <w:rFonts w:ascii="Sylfaen" w:hAnsi="Sylfaen"/>
          <w:sz w:val="22"/>
          <w:szCs w:val="22"/>
          <w:lang w:val="hy-AM"/>
        </w:rPr>
      </w:pPr>
      <w:r w:rsidRPr="007841D1">
        <w:rPr>
          <w:rFonts w:ascii="Sylfaen" w:hAnsi="Sylfaen"/>
          <w:sz w:val="22"/>
          <w:szCs w:val="22"/>
          <w:lang w:val="hy-AM"/>
        </w:rPr>
        <w:lastRenderedPageBreak/>
        <w:t>Այդ դեպքում Պայմանագիրը կհամարվի լուծված Կատարողի կողմից  Պայմանագրի կատարումից հրաժարվելու մասին Պատվիրատուի համապատասխան ծանուցումը ստանալու օրից կամ այլ ժամկետից, որը նշված կլինի այդ ծանուցման մեջ:</w:t>
      </w:r>
    </w:p>
    <w:p w:rsidR="007841D1" w:rsidRPr="007841D1" w:rsidRDefault="007841D1" w:rsidP="007841D1">
      <w:pPr>
        <w:ind w:firstLine="720"/>
        <w:jc w:val="both"/>
        <w:rPr>
          <w:rFonts w:ascii="Sylfaen" w:hAnsi="Sylfaen"/>
          <w:sz w:val="22"/>
          <w:szCs w:val="22"/>
          <w:lang w:val="hy-AM"/>
        </w:rPr>
      </w:pPr>
      <w:r w:rsidRPr="007841D1">
        <w:rPr>
          <w:rFonts w:ascii="Sylfaen" w:hAnsi="Sylfaen"/>
          <w:sz w:val="22"/>
          <w:szCs w:val="22"/>
          <w:lang w:val="hy-AM"/>
        </w:rPr>
        <w:t xml:space="preserve">Կողմերը, փոխադարձ համաձայնությամբ, պարտավորվում են կազմել փոխադարձ հաշվարկների ստուգման ակտª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  </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10.6</w:t>
      </w:r>
      <w:r w:rsidRPr="007841D1">
        <w:rPr>
          <w:rFonts w:ascii="Sylfaen" w:hAnsi="Sylfaen"/>
          <w:sz w:val="22"/>
          <w:szCs w:val="22"/>
          <w:lang w:val="de-DE"/>
        </w:rPr>
        <w:t>.</w:t>
      </w:r>
      <w:r w:rsidRPr="007841D1">
        <w:rPr>
          <w:rFonts w:ascii="Sylfaen" w:hAnsi="Sylfaen"/>
          <w:sz w:val="22"/>
          <w:szCs w:val="22"/>
          <w:lang w:val="hy-AM"/>
        </w:rPr>
        <w:tab/>
      </w:r>
      <w:r w:rsidRPr="007841D1">
        <w:rPr>
          <w:rFonts w:ascii="Sylfaen" w:hAnsi="Sylfaen" w:cs="Sylfaen"/>
          <w:sz w:val="22"/>
          <w:szCs w:val="22"/>
          <w:lang w:val="hy-AM"/>
        </w:rPr>
        <w:t>Պայմանագրում</w:t>
      </w:r>
      <w:r w:rsidRPr="007841D1">
        <w:rPr>
          <w:rFonts w:ascii="Sylfaen" w:hAnsi="Sylfaen" w:cs="Arial Armenian"/>
          <w:sz w:val="22"/>
          <w:szCs w:val="22"/>
          <w:lang w:val="hy-AM"/>
        </w:rPr>
        <w:t xml:space="preserve"> </w:t>
      </w:r>
      <w:r w:rsidRPr="007841D1">
        <w:rPr>
          <w:rFonts w:ascii="Sylfaen" w:hAnsi="Sylfaen" w:cs="Sylfaen"/>
          <w:sz w:val="22"/>
          <w:szCs w:val="22"/>
          <w:lang w:val="hy-AM"/>
        </w:rPr>
        <w:t>բոլոր</w:t>
      </w:r>
      <w:r w:rsidRPr="007841D1">
        <w:rPr>
          <w:rFonts w:ascii="Sylfaen" w:hAnsi="Sylfaen" w:cs="Arial Armenian"/>
          <w:sz w:val="22"/>
          <w:szCs w:val="22"/>
          <w:lang w:val="hy-AM"/>
        </w:rPr>
        <w:t xml:space="preserve"> </w:t>
      </w:r>
      <w:r w:rsidRPr="007841D1">
        <w:rPr>
          <w:rFonts w:ascii="Sylfaen" w:hAnsi="Sylfaen" w:cs="Sylfaen"/>
          <w:sz w:val="22"/>
          <w:szCs w:val="22"/>
          <w:lang w:val="hy-AM"/>
        </w:rPr>
        <w:t>փոփոխություններն</w:t>
      </w:r>
      <w:r w:rsidRPr="007841D1">
        <w:rPr>
          <w:rFonts w:ascii="Sylfaen" w:hAnsi="Sylfaen" w:cs="Arial Armenian"/>
          <w:sz w:val="22"/>
          <w:szCs w:val="22"/>
          <w:lang w:val="hy-AM"/>
        </w:rPr>
        <w:t xml:space="preserve"> </w:t>
      </w:r>
      <w:r w:rsidRPr="007841D1">
        <w:rPr>
          <w:rFonts w:ascii="Sylfaen" w:hAnsi="Sylfaen" w:cs="Sylfaen"/>
          <w:sz w:val="22"/>
          <w:szCs w:val="22"/>
          <w:lang w:val="hy-AM"/>
        </w:rPr>
        <w:t>ու</w:t>
      </w:r>
      <w:r w:rsidRPr="007841D1">
        <w:rPr>
          <w:rFonts w:ascii="Sylfaen" w:hAnsi="Sylfaen" w:cs="Arial Armenian"/>
          <w:sz w:val="22"/>
          <w:szCs w:val="22"/>
          <w:lang w:val="hy-AM"/>
        </w:rPr>
        <w:t xml:space="preserve"> </w:t>
      </w:r>
      <w:r w:rsidRPr="007841D1">
        <w:rPr>
          <w:rFonts w:ascii="Sylfaen" w:hAnsi="Sylfaen" w:cs="Sylfaen"/>
          <w:sz w:val="22"/>
          <w:szCs w:val="22"/>
          <w:lang w:val="hy-AM"/>
        </w:rPr>
        <w:t>լրացումները</w:t>
      </w:r>
      <w:r w:rsidRPr="007841D1">
        <w:rPr>
          <w:rFonts w:ascii="Sylfaen" w:hAnsi="Sylfaen" w:cs="Arial Armenian"/>
          <w:sz w:val="22"/>
          <w:szCs w:val="22"/>
          <w:lang w:val="hy-AM"/>
        </w:rPr>
        <w:t xml:space="preserve"> </w:t>
      </w:r>
      <w:r w:rsidRPr="007841D1">
        <w:rPr>
          <w:rFonts w:ascii="Sylfaen" w:hAnsi="Sylfaen" w:cs="Sylfaen"/>
          <w:sz w:val="22"/>
          <w:szCs w:val="22"/>
          <w:lang w:val="hy-AM"/>
        </w:rPr>
        <w:t>կատարվում</w:t>
      </w:r>
      <w:r w:rsidRPr="007841D1">
        <w:rPr>
          <w:rFonts w:ascii="Sylfaen" w:hAnsi="Sylfaen" w:cs="Arial Armenian"/>
          <w:sz w:val="22"/>
          <w:szCs w:val="22"/>
          <w:lang w:val="hy-AM"/>
        </w:rPr>
        <w:t xml:space="preserve"> </w:t>
      </w:r>
      <w:r w:rsidRPr="007841D1">
        <w:rPr>
          <w:rFonts w:ascii="Sylfaen" w:hAnsi="Sylfaen" w:cs="Sylfaen"/>
          <w:sz w:val="22"/>
          <w:szCs w:val="22"/>
          <w:lang w:val="hy-AM"/>
        </w:rPr>
        <w:t>են</w:t>
      </w:r>
      <w:r w:rsidRPr="007841D1">
        <w:rPr>
          <w:rFonts w:ascii="Sylfaen" w:hAnsi="Sylfaen" w:cs="Arial Armenian"/>
          <w:sz w:val="22"/>
          <w:szCs w:val="22"/>
          <w:lang w:val="hy-AM"/>
        </w:rPr>
        <w:t xml:space="preserve"> </w:t>
      </w:r>
      <w:r w:rsidRPr="007841D1">
        <w:rPr>
          <w:rFonts w:ascii="Sylfaen" w:hAnsi="Sylfaen" w:cs="Sylfaen"/>
          <w:sz w:val="22"/>
          <w:szCs w:val="22"/>
          <w:lang w:val="hy-AM"/>
        </w:rPr>
        <w:t>Կողմերի</w:t>
      </w:r>
      <w:r w:rsidRPr="007841D1">
        <w:rPr>
          <w:rFonts w:ascii="Sylfaen" w:hAnsi="Sylfaen" w:cs="Arial Armenian"/>
          <w:sz w:val="22"/>
          <w:szCs w:val="22"/>
          <w:lang w:val="hy-AM"/>
        </w:rPr>
        <w:t xml:space="preserve"> </w:t>
      </w:r>
      <w:r w:rsidRPr="007841D1">
        <w:rPr>
          <w:rFonts w:ascii="Sylfaen" w:hAnsi="Sylfaen" w:cs="Sylfaen"/>
          <w:sz w:val="22"/>
          <w:szCs w:val="22"/>
          <w:lang w:val="hy-AM"/>
        </w:rPr>
        <w:t>գրավոր</w:t>
      </w:r>
      <w:r w:rsidRPr="007841D1">
        <w:rPr>
          <w:rFonts w:ascii="Sylfaen" w:hAnsi="Sylfaen" w:cs="Arial Armenian"/>
          <w:sz w:val="22"/>
          <w:szCs w:val="22"/>
          <w:lang w:val="hy-AM"/>
        </w:rPr>
        <w:t xml:space="preserve"> </w:t>
      </w:r>
      <w:r w:rsidRPr="007841D1">
        <w:rPr>
          <w:rFonts w:ascii="Sylfaen" w:hAnsi="Sylfaen" w:cs="Sylfaen"/>
          <w:sz w:val="22"/>
          <w:szCs w:val="22"/>
          <w:lang w:val="hy-AM"/>
        </w:rPr>
        <w:t>համաձայնությամբ</w:t>
      </w:r>
      <w:r w:rsidRPr="007841D1">
        <w:rPr>
          <w:rFonts w:ascii="Sylfaen" w:hAnsi="Sylfaen" w:cs="Arial Armenian"/>
          <w:sz w:val="22"/>
          <w:szCs w:val="22"/>
          <w:lang w:val="hy-AM"/>
        </w:rPr>
        <w:t>:</w:t>
      </w:r>
    </w:p>
    <w:p w:rsidR="007841D1" w:rsidRPr="007841D1" w:rsidRDefault="007841D1" w:rsidP="007841D1">
      <w:pPr>
        <w:ind w:firstLine="780"/>
        <w:jc w:val="both"/>
        <w:rPr>
          <w:rFonts w:ascii="Sylfaen" w:hAnsi="Sylfaen" w:cs="Arial Armenian"/>
          <w:sz w:val="22"/>
          <w:szCs w:val="22"/>
          <w:lang w:val="hy-AM"/>
        </w:rPr>
      </w:pPr>
      <w:r w:rsidRPr="007841D1">
        <w:rPr>
          <w:rFonts w:ascii="Sylfaen" w:hAnsi="Sylfaen"/>
          <w:sz w:val="22"/>
          <w:szCs w:val="22"/>
          <w:lang w:val="hy-AM"/>
        </w:rPr>
        <w:t>10.7.</w:t>
      </w:r>
      <w:r w:rsidRPr="007841D1">
        <w:rPr>
          <w:rFonts w:ascii="Sylfaen" w:hAnsi="Sylfaen"/>
          <w:sz w:val="22"/>
          <w:szCs w:val="22"/>
          <w:lang w:val="hy-AM"/>
        </w:rPr>
        <w:tab/>
      </w:r>
      <w:r w:rsidRPr="007841D1">
        <w:rPr>
          <w:rFonts w:ascii="Sylfaen" w:hAnsi="Sylfaen" w:cs="Sylfaen"/>
          <w:sz w:val="22"/>
          <w:szCs w:val="22"/>
          <w:lang w:val="hy-AM"/>
        </w:rPr>
        <w:t>Պայմանագրով</w:t>
      </w:r>
      <w:r w:rsidRPr="007841D1">
        <w:rPr>
          <w:rFonts w:ascii="Sylfaen" w:hAnsi="Sylfaen" w:cs="Arial Armenian"/>
          <w:sz w:val="22"/>
          <w:szCs w:val="22"/>
          <w:lang w:val="hy-AM"/>
        </w:rPr>
        <w:t xml:space="preserve"> </w:t>
      </w:r>
      <w:r w:rsidRPr="007841D1">
        <w:rPr>
          <w:rFonts w:ascii="Sylfaen" w:hAnsi="Sylfaen" w:cs="Sylfaen"/>
          <w:sz w:val="22"/>
          <w:szCs w:val="22"/>
          <w:lang w:val="hy-AM"/>
        </w:rPr>
        <w:t>չկարգավորված</w:t>
      </w:r>
      <w:r w:rsidRPr="007841D1">
        <w:rPr>
          <w:rFonts w:ascii="Sylfaen" w:hAnsi="Sylfaen" w:cs="Arial Armenian"/>
          <w:sz w:val="22"/>
          <w:szCs w:val="22"/>
          <w:lang w:val="hy-AM"/>
        </w:rPr>
        <w:t xml:space="preserve"> </w:t>
      </w:r>
      <w:r w:rsidRPr="007841D1">
        <w:rPr>
          <w:rFonts w:ascii="Sylfaen" w:hAnsi="Sylfaen" w:cs="Sylfaen"/>
          <w:sz w:val="22"/>
          <w:szCs w:val="22"/>
          <w:lang w:val="hy-AM"/>
        </w:rPr>
        <w:t>հարցերը</w:t>
      </w:r>
      <w:r w:rsidRPr="007841D1">
        <w:rPr>
          <w:rFonts w:ascii="Sylfaen" w:hAnsi="Sylfaen" w:cs="Arial Armenian"/>
          <w:sz w:val="22"/>
          <w:szCs w:val="22"/>
          <w:lang w:val="hy-AM"/>
        </w:rPr>
        <w:t xml:space="preserve"> </w:t>
      </w:r>
      <w:r w:rsidRPr="007841D1">
        <w:rPr>
          <w:rFonts w:ascii="Sylfaen" w:hAnsi="Sylfaen" w:cs="Sylfaen"/>
          <w:sz w:val="22"/>
          <w:szCs w:val="22"/>
          <w:lang w:val="hy-AM"/>
        </w:rPr>
        <w:t>կարգավորվում</w:t>
      </w:r>
      <w:r w:rsidRPr="007841D1">
        <w:rPr>
          <w:rFonts w:ascii="Sylfaen" w:hAnsi="Sylfaen" w:cs="Arial Armenian"/>
          <w:sz w:val="22"/>
          <w:szCs w:val="22"/>
          <w:lang w:val="hy-AM"/>
        </w:rPr>
        <w:t xml:space="preserve"> </w:t>
      </w:r>
      <w:r w:rsidRPr="007841D1">
        <w:rPr>
          <w:rFonts w:ascii="Sylfaen" w:hAnsi="Sylfaen" w:cs="Sylfaen"/>
          <w:sz w:val="22"/>
          <w:szCs w:val="22"/>
          <w:lang w:val="hy-AM"/>
        </w:rPr>
        <w:t>են</w:t>
      </w:r>
      <w:r w:rsidRPr="007841D1">
        <w:rPr>
          <w:rFonts w:ascii="Sylfaen" w:hAnsi="Sylfaen" w:cs="Arial Armenian"/>
          <w:sz w:val="22"/>
          <w:szCs w:val="22"/>
          <w:lang w:val="hy-AM"/>
        </w:rPr>
        <w:t xml:space="preserve"> </w:t>
      </w:r>
      <w:r w:rsidRPr="007841D1">
        <w:rPr>
          <w:rFonts w:ascii="Sylfaen" w:hAnsi="Sylfaen" w:cs="Sylfaen"/>
          <w:sz w:val="22"/>
          <w:szCs w:val="22"/>
          <w:lang w:val="hy-AM"/>
        </w:rPr>
        <w:t>ՀՀ</w:t>
      </w:r>
      <w:r w:rsidRPr="007841D1">
        <w:rPr>
          <w:rFonts w:ascii="Sylfaen" w:hAnsi="Sylfaen" w:cs="Arial Armenian"/>
          <w:sz w:val="22"/>
          <w:szCs w:val="22"/>
          <w:lang w:val="hy-AM"/>
        </w:rPr>
        <w:t xml:space="preserve"> </w:t>
      </w:r>
      <w:r w:rsidRPr="007841D1">
        <w:rPr>
          <w:rFonts w:ascii="Sylfaen" w:hAnsi="Sylfaen" w:cs="Sylfaen"/>
          <w:sz w:val="22"/>
          <w:szCs w:val="22"/>
          <w:lang w:val="hy-AM"/>
        </w:rPr>
        <w:t>օրենսդրությամբ սահմանված կարգով</w:t>
      </w:r>
      <w:r w:rsidRPr="007841D1">
        <w:rPr>
          <w:rFonts w:ascii="Sylfaen" w:hAnsi="Sylfaen" w:cs="Arial Armenian"/>
          <w:sz w:val="22"/>
          <w:szCs w:val="22"/>
          <w:lang w:val="hy-AM"/>
        </w:rPr>
        <w:t>:</w:t>
      </w:r>
    </w:p>
    <w:p w:rsidR="007841D1" w:rsidRPr="007841D1" w:rsidRDefault="007841D1" w:rsidP="007841D1">
      <w:pPr>
        <w:ind w:firstLine="780"/>
        <w:jc w:val="both"/>
        <w:rPr>
          <w:rFonts w:ascii="Sylfaen" w:hAnsi="Sylfaen" w:cs="Arial Armenian"/>
          <w:sz w:val="22"/>
          <w:szCs w:val="22"/>
          <w:lang w:val="hy-AM"/>
        </w:rPr>
      </w:pPr>
      <w:r w:rsidRPr="007841D1">
        <w:rPr>
          <w:rFonts w:ascii="Sylfaen" w:hAnsi="Sylfaen"/>
          <w:sz w:val="22"/>
          <w:szCs w:val="22"/>
          <w:lang w:val="hy-AM"/>
        </w:rPr>
        <w:t>10.8.</w:t>
      </w:r>
      <w:r w:rsidRPr="007841D1">
        <w:rPr>
          <w:rFonts w:ascii="Sylfaen" w:hAnsi="Sylfaen"/>
          <w:sz w:val="22"/>
          <w:szCs w:val="22"/>
          <w:lang w:val="hy-AM"/>
        </w:rPr>
        <w:tab/>
      </w:r>
      <w:r w:rsidRPr="007841D1">
        <w:rPr>
          <w:rFonts w:ascii="Sylfaen" w:hAnsi="Sylfaen" w:cs="Sylfaen"/>
          <w:sz w:val="22"/>
          <w:szCs w:val="22"/>
          <w:lang w:val="hy-AM"/>
        </w:rPr>
        <w:t>Պայմանագիրը</w:t>
      </w:r>
      <w:r w:rsidRPr="007841D1">
        <w:rPr>
          <w:rFonts w:ascii="Sylfaen" w:hAnsi="Sylfaen" w:cs="Arial Armenian"/>
          <w:sz w:val="22"/>
          <w:szCs w:val="22"/>
          <w:lang w:val="hy-AM"/>
        </w:rPr>
        <w:t xml:space="preserve"> </w:t>
      </w:r>
      <w:r w:rsidRPr="007841D1">
        <w:rPr>
          <w:rFonts w:ascii="Sylfaen" w:hAnsi="Sylfaen" w:cs="Sylfaen"/>
          <w:sz w:val="22"/>
          <w:szCs w:val="22"/>
          <w:lang w:val="hy-AM"/>
        </w:rPr>
        <w:t>կազմված</w:t>
      </w:r>
      <w:r w:rsidRPr="007841D1">
        <w:rPr>
          <w:rFonts w:ascii="Sylfaen" w:hAnsi="Sylfaen" w:cs="Arial Armenian"/>
          <w:sz w:val="22"/>
          <w:szCs w:val="22"/>
          <w:lang w:val="hy-AM"/>
        </w:rPr>
        <w:t xml:space="preserve"> </w:t>
      </w:r>
      <w:r w:rsidRPr="007841D1">
        <w:rPr>
          <w:rFonts w:ascii="Sylfaen" w:hAnsi="Sylfaen" w:cs="Sylfaen"/>
          <w:sz w:val="22"/>
          <w:szCs w:val="22"/>
          <w:lang w:val="hy-AM"/>
        </w:rPr>
        <w:t>է</w:t>
      </w:r>
      <w:r w:rsidRPr="007841D1">
        <w:rPr>
          <w:rFonts w:ascii="Sylfaen" w:hAnsi="Sylfaen" w:cs="Arial Armenian"/>
          <w:sz w:val="22"/>
          <w:szCs w:val="22"/>
          <w:lang w:val="hy-AM"/>
        </w:rPr>
        <w:t xml:space="preserve"> </w:t>
      </w:r>
      <w:r w:rsidRPr="007841D1">
        <w:rPr>
          <w:rFonts w:ascii="Sylfaen" w:hAnsi="Sylfaen" w:cs="Sylfaen"/>
          <w:sz w:val="22"/>
          <w:szCs w:val="22"/>
          <w:lang w:val="hy-AM"/>
        </w:rPr>
        <w:t>հայերենով</w:t>
      </w:r>
      <w:r w:rsidRPr="007841D1">
        <w:rPr>
          <w:rFonts w:ascii="Sylfaen" w:hAnsi="Sylfaen" w:cs="Arial Armenian"/>
          <w:sz w:val="22"/>
          <w:szCs w:val="22"/>
          <w:lang w:val="hy-AM"/>
        </w:rPr>
        <w:t xml:space="preserve">, </w:t>
      </w:r>
      <w:r w:rsidRPr="007841D1">
        <w:rPr>
          <w:rFonts w:ascii="Sylfaen" w:hAnsi="Sylfaen" w:cs="Sylfaen"/>
          <w:sz w:val="22"/>
          <w:szCs w:val="22"/>
          <w:lang w:val="hy-AM"/>
        </w:rPr>
        <w:t>հավասարազոր</w:t>
      </w:r>
      <w:r w:rsidRPr="007841D1">
        <w:rPr>
          <w:rFonts w:ascii="Sylfaen" w:hAnsi="Sylfaen" w:cs="Arial Armenian"/>
          <w:sz w:val="22"/>
          <w:szCs w:val="22"/>
          <w:lang w:val="hy-AM"/>
        </w:rPr>
        <w:t xml:space="preserve"> </w:t>
      </w:r>
      <w:r w:rsidRPr="007841D1">
        <w:rPr>
          <w:rFonts w:ascii="Sylfaen" w:hAnsi="Sylfaen" w:cs="Sylfaen"/>
          <w:sz w:val="22"/>
          <w:szCs w:val="22"/>
          <w:lang w:val="hy-AM"/>
        </w:rPr>
        <w:t>իրավաբանական</w:t>
      </w:r>
      <w:r w:rsidRPr="007841D1">
        <w:rPr>
          <w:rFonts w:ascii="Sylfaen" w:hAnsi="Sylfaen" w:cs="Arial Armenian"/>
          <w:sz w:val="22"/>
          <w:szCs w:val="22"/>
          <w:lang w:val="hy-AM"/>
        </w:rPr>
        <w:t xml:space="preserve"> </w:t>
      </w:r>
      <w:r w:rsidRPr="007841D1">
        <w:rPr>
          <w:rFonts w:ascii="Sylfaen" w:hAnsi="Sylfaen" w:cs="Sylfaen"/>
          <w:sz w:val="22"/>
          <w:szCs w:val="22"/>
          <w:lang w:val="hy-AM"/>
        </w:rPr>
        <w:t>ուժ</w:t>
      </w:r>
      <w:r w:rsidRPr="007841D1">
        <w:rPr>
          <w:rFonts w:ascii="Sylfaen" w:hAnsi="Sylfaen" w:cs="Arial Armenian"/>
          <w:sz w:val="22"/>
          <w:szCs w:val="22"/>
          <w:lang w:val="hy-AM"/>
        </w:rPr>
        <w:t xml:space="preserve"> </w:t>
      </w:r>
      <w:r w:rsidRPr="007841D1">
        <w:rPr>
          <w:rFonts w:ascii="Sylfaen" w:hAnsi="Sylfaen" w:cs="Sylfaen"/>
          <w:sz w:val="22"/>
          <w:szCs w:val="22"/>
          <w:lang w:val="hy-AM"/>
        </w:rPr>
        <w:t>ունեցող</w:t>
      </w:r>
      <w:r w:rsidRPr="007841D1">
        <w:rPr>
          <w:rFonts w:ascii="Sylfaen" w:hAnsi="Sylfaen" w:cs="Arial Armenian"/>
          <w:sz w:val="22"/>
          <w:szCs w:val="22"/>
          <w:lang w:val="hy-AM"/>
        </w:rPr>
        <w:t xml:space="preserve"> </w:t>
      </w:r>
      <w:r w:rsidRPr="007841D1">
        <w:rPr>
          <w:rFonts w:ascii="Sylfaen" w:hAnsi="Sylfaen" w:cs="Sylfaen"/>
          <w:sz w:val="22"/>
          <w:szCs w:val="22"/>
          <w:lang w:val="hy-AM"/>
        </w:rPr>
        <w:t>երկու</w:t>
      </w:r>
      <w:r w:rsidRPr="007841D1">
        <w:rPr>
          <w:rFonts w:ascii="Sylfaen" w:hAnsi="Sylfaen" w:cs="Arial Armenian"/>
          <w:sz w:val="22"/>
          <w:szCs w:val="22"/>
          <w:lang w:val="hy-AM"/>
        </w:rPr>
        <w:t xml:space="preserve"> </w:t>
      </w:r>
      <w:r w:rsidRPr="007841D1">
        <w:rPr>
          <w:rFonts w:ascii="Sylfaen" w:hAnsi="Sylfaen" w:cs="Sylfaen"/>
          <w:sz w:val="22"/>
          <w:szCs w:val="22"/>
          <w:lang w:val="hy-AM"/>
        </w:rPr>
        <w:t>օրինակից</w:t>
      </w:r>
      <w:r w:rsidRPr="007841D1">
        <w:rPr>
          <w:rFonts w:ascii="Sylfaen" w:hAnsi="Sylfaen" w:cs="Arial Armenian"/>
          <w:sz w:val="22"/>
          <w:szCs w:val="22"/>
          <w:lang w:val="hy-AM"/>
        </w:rPr>
        <w:t xml:space="preserve">, </w:t>
      </w:r>
      <w:r w:rsidRPr="007841D1">
        <w:rPr>
          <w:rFonts w:ascii="Sylfaen" w:hAnsi="Sylfaen" w:cs="Sylfaen"/>
          <w:sz w:val="22"/>
          <w:szCs w:val="22"/>
          <w:lang w:val="hy-AM"/>
        </w:rPr>
        <w:t>մեկական</w:t>
      </w:r>
      <w:r w:rsidRPr="007841D1">
        <w:rPr>
          <w:rFonts w:ascii="Sylfaen" w:hAnsi="Sylfaen" w:cs="Arial Armenian"/>
          <w:sz w:val="22"/>
          <w:szCs w:val="22"/>
          <w:lang w:val="hy-AM"/>
        </w:rPr>
        <w:t xml:space="preserve"> </w:t>
      </w:r>
      <w:r w:rsidRPr="007841D1">
        <w:rPr>
          <w:rFonts w:ascii="Sylfaen" w:hAnsi="Sylfaen" w:cs="Sylfaen"/>
          <w:sz w:val="22"/>
          <w:szCs w:val="22"/>
          <w:lang w:val="hy-AM"/>
        </w:rPr>
        <w:t>օրինակ</w:t>
      </w:r>
      <w:r w:rsidRPr="007841D1">
        <w:rPr>
          <w:rFonts w:ascii="Sylfaen" w:hAnsi="Sylfaen" w:cs="Arial Armenian"/>
          <w:sz w:val="22"/>
          <w:szCs w:val="22"/>
          <w:lang w:val="hy-AM"/>
        </w:rPr>
        <w:t xml:space="preserve"> </w:t>
      </w:r>
      <w:r w:rsidRPr="007841D1">
        <w:rPr>
          <w:rFonts w:ascii="Sylfaen" w:hAnsi="Sylfaen" w:cs="Sylfaen"/>
          <w:sz w:val="22"/>
          <w:szCs w:val="22"/>
          <w:lang w:val="hy-AM"/>
        </w:rPr>
        <w:t>յուրաքանչյուր</w:t>
      </w:r>
      <w:r w:rsidRPr="007841D1">
        <w:rPr>
          <w:rFonts w:ascii="Sylfaen" w:hAnsi="Sylfaen" w:cs="Arial Armenian"/>
          <w:sz w:val="22"/>
          <w:szCs w:val="22"/>
          <w:lang w:val="hy-AM"/>
        </w:rPr>
        <w:t xml:space="preserve"> </w:t>
      </w:r>
      <w:r w:rsidRPr="007841D1">
        <w:rPr>
          <w:rFonts w:ascii="Sylfaen" w:hAnsi="Sylfaen" w:cs="Sylfaen"/>
          <w:sz w:val="22"/>
          <w:szCs w:val="22"/>
          <w:lang w:val="hy-AM"/>
        </w:rPr>
        <w:t>կողմի</w:t>
      </w:r>
      <w:r w:rsidRPr="007841D1">
        <w:rPr>
          <w:rFonts w:ascii="Sylfaen" w:hAnsi="Sylfaen" w:cs="Arial Armenian"/>
          <w:sz w:val="22"/>
          <w:szCs w:val="22"/>
          <w:lang w:val="hy-AM"/>
        </w:rPr>
        <w:t xml:space="preserve"> </w:t>
      </w:r>
      <w:r w:rsidRPr="007841D1">
        <w:rPr>
          <w:rFonts w:ascii="Sylfaen" w:hAnsi="Sylfaen" w:cs="Sylfaen"/>
          <w:sz w:val="22"/>
          <w:szCs w:val="22"/>
          <w:lang w:val="hy-AM"/>
        </w:rPr>
        <w:t>համար</w:t>
      </w:r>
      <w:r w:rsidRPr="007841D1">
        <w:rPr>
          <w:rFonts w:ascii="Sylfaen" w:hAnsi="Sylfaen" w:cs="Arial Armenian"/>
          <w:sz w:val="22"/>
          <w:szCs w:val="22"/>
          <w:lang w:val="hy-AM"/>
        </w:rPr>
        <w:t>:</w:t>
      </w:r>
    </w:p>
    <w:p w:rsidR="007841D1" w:rsidRPr="007841D1" w:rsidRDefault="007841D1" w:rsidP="007841D1">
      <w:pPr>
        <w:tabs>
          <w:tab w:val="left" w:pos="720"/>
        </w:tabs>
        <w:ind w:firstLine="720"/>
        <w:jc w:val="both"/>
        <w:rPr>
          <w:rFonts w:ascii="Sylfaen" w:hAnsi="Sylfaen" w:cs="Sylfaen"/>
          <w:b/>
          <w:sz w:val="22"/>
          <w:szCs w:val="22"/>
          <w:lang w:val="hy-AM"/>
        </w:rPr>
      </w:pPr>
    </w:p>
    <w:p w:rsidR="007841D1" w:rsidRPr="007841D1" w:rsidRDefault="007841D1" w:rsidP="007841D1">
      <w:pPr>
        <w:tabs>
          <w:tab w:val="left" w:pos="720"/>
        </w:tabs>
        <w:jc w:val="center"/>
        <w:rPr>
          <w:rFonts w:ascii="Sylfaen" w:hAnsi="Sylfaen" w:cs="Sylfaen"/>
          <w:b/>
          <w:sz w:val="22"/>
          <w:szCs w:val="22"/>
          <w:lang w:val="hy-AM"/>
        </w:rPr>
      </w:pPr>
      <w:r w:rsidRPr="007841D1">
        <w:rPr>
          <w:rFonts w:ascii="Sylfaen" w:hAnsi="Sylfaen" w:cs="Sylfaen"/>
          <w:b/>
          <w:sz w:val="22"/>
          <w:szCs w:val="22"/>
          <w:lang w:val="hy-AM"/>
        </w:rPr>
        <w:t>11.</w:t>
      </w:r>
      <w:r w:rsidRPr="007841D1">
        <w:rPr>
          <w:rFonts w:ascii="Arial Armenian" w:hAnsi="Arial Armenian"/>
          <w:b/>
          <w:sz w:val="22"/>
          <w:szCs w:val="22"/>
          <w:lang w:val="hy-AM"/>
        </w:rPr>
        <w:t xml:space="preserve"> </w:t>
      </w:r>
      <w:r w:rsidRPr="007841D1">
        <w:rPr>
          <w:rFonts w:ascii="Sylfaen" w:hAnsi="Sylfaen" w:cs="Sylfaen"/>
          <w:b/>
          <w:sz w:val="22"/>
          <w:szCs w:val="22"/>
          <w:lang w:val="hy-AM"/>
        </w:rPr>
        <w:t>Կողմերի հասցեները, բանկային</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վավերապայմանները</w:t>
      </w:r>
    </w:p>
    <w:p w:rsidR="007841D1" w:rsidRPr="007841D1" w:rsidRDefault="007841D1" w:rsidP="007841D1">
      <w:pPr>
        <w:tabs>
          <w:tab w:val="left" w:pos="720"/>
        </w:tabs>
        <w:jc w:val="center"/>
        <w:rPr>
          <w:rFonts w:ascii="Sylfaen" w:hAnsi="Sylfaen" w:cs="Sylfaen"/>
          <w:b/>
          <w:sz w:val="22"/>
          <w:szCs w:val="22"/>
          <w:lang w:val="hy-AM"/>
        </w:rPr>
      </w:pPr>
      <w:r w:rsidRPr="007841D1">
        <w:rPr>
          <w:rFonts w:ascii="Sylfaen" w:hAnsi="Sylfaen" w:cs="Sylfaen"/>
          <w:b/>
          <w:sz w:val="22"/>
          <w:szCs w:val="22"/>
          <w:lang w:val="hy-AM"/>
        </w:rPr>
        <w:t>և</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ստորագրությունները</w:t>
      </w:r>
    </w:p>
    <w:p w:rsidR="007841D1" w:rsidRPr="007841D1" w:rsidRDefault="007841D1" w:rsidP="007841D1">
      <w:pPr>
        <w:tabs>
          <w:tab w:val="left" w:pos="720"/>
        </w:tabs>
        <w:jc w:val="center"/>
        <w:rPr>
          <w:rFonts w:ascii="Sylfaen" w:hAnsi="Sylfaen" w:cs="Sylfaen"/>
          <w:b/>
          <w:sz w:val="22"/>
          <w:szCs w:val="22"/>
          <w:lang w:val="hy-AM"/>
        </w:rPr>
      </w:pPr>
    </w:p>
    <w:p w:rsidR="007841D1" w:rsidRPr="007841D1" w:rsidRDefault="007841D1" w:rsidP="007841D1">
      <w:pPr>
        <w:tabs>
          <w:tab w:val="left" w:pos="720"/>
        </w:tabs>
        <w:jc w:val="center"/>
        <w:rPr>
          <w:rFonts w:ascii="Sylfaen" w:hAnsi="Sylfaen" w:cs="Sylfaen"/>
          <w:b/>
          <w:sz w:val="22"/>
          <w:szCs w:val="22"/>
          <w:lang w:val="hy-AM"/>
        </w:rPr>
      </w:pPr>
    </w:p>
    <w:tbl>
      <w:tblPr>
        <w:tblW w:w="10524" w:type="dxa"/>
        <w:tblLook w:val="04A0" w:firstRow="1" w:lastRow="0" w:firstColumn="1" w:lastColumn="0" w:noHBand="0" w:noVBand="1"/>
      </w:tblPr>
      <w:tblGrid>
        <w:gridCol w:w="5070"/>
        <w:gridCol w:w="5454"/>
      </w:tblGrid>
      <w:tr w:rsidR="007841D1" w:rsidRPr="007841D1" w:rsidTr="00E7557F">
        <w:trPr>
          <w:trHeight w:val="3483"/>
        </w:trPr>
        <w:tc>
          <w:tcPr>
            <w:tcW w:w="5070" w:type="dxa"/>
            <w:shd w:val="clear" w:color="auto" w:fill="auto"/>
          </w:tcPr>
          <w:p w:rsidR="007841D1" w:rsidRPr="007841D1" w:rsidRDefault="007841D1" w:rsidP="007841D1">
            <w:pPr>
              <w:rPr>
                <w:rFonts w:ascii="Sylfaen" w:hAnsi="Sylfaen"/>
                <w:lang w:val="de-DE"/>
              </w:rPr>
            </w:pPr>
            <w:r w:rsidRPr="007841D1">
              <w:rPr>
                <w:rFonts w:ascii="Sylfaen" w:hAnsi="Sylfaen"/>
                <w:sz w:val="22"/>
                <w:szCs w:val="22"/>
                <w:lang w:val="de-DE"/>
              </w:rPr>
              <w:t>Պատվիրատու</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de-DE"/>
              </w:rPr>
              <w:t>«</w:t>
            </w:r>
            <w:r w:rsidRPr="007841D1">
              <w:rPr>
                <w:rFonts w:ascii="Sylfaen" w:hAnsi="Sylfaen" w:cs="Sylfaen"/>
                <w:sz w:val="22"/>
                <w:szCs w:val="22"/>
                <w:lang w:val="hy-AM"/>
              </w:rPr>
              <w:t>Գազպրոմ Արմենիա</w:t>
            </w:r>
            <w:r w:rsidRPr="007841D1">
              <w:rPr>
                <w:rFonts w:ascii="Sylfaen" w:hAnsi="Sylfaen" w:cs="Sylfaen"/>
                <w:sz w:val="22"/>
                <w:szCs w:val="22"/>
                <w:lang w:val="de-DE"/>
              </w:rPr>
              <w:t>»</w:t>
            </w:r>
            <w:r w:rsidRPr="007841D1">
              <w:rPr>
                <w:rFonts w:ascii="Sylfaen" w:hAnsi="Sylfaen" w:cs="Sylfaen"/>
                <w:sz w:val="22"/>
                <w:szCs w:val="22"/>
                <w:lang w:val="hy-AM"/>
              </w:rPr>
              <w:t xml:space="preserve"> ՓԲԸ</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0091, ՀՀ, ք. Երևան, Թբիլիսյան խճ. 43</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de-DE"/>
              </w:rPr>
              <w:t>«</w:t>
            </w:r>
            <w:r w:rsidRPr="007841D1">
              <w:rPr>
                <w:rFonts w:ascii="Sylfaen" w:hAnsi="Sylfaen" w:cs="Sylfaen"/>
                <w:sz w:val="22"/>
                <w:szCs w:val="22"/>
                <w:lang w:val="hy-AM"/>
              </w:rPr>
              <w:t>Արդշինբանկ</w:t>
            </w:r>
            <w:r w:rsidRPr="007841D1">
              <w:rPr>
                <w:rFonts w:ascii="Sylfaen" w:hAnsi="Sylfaen" w:cs="Sylfaen"/>
                <w:sz w:val="22"/>
                <w:szCs w:val="22"/>
                <w:lang w:val="de-DE"/>
              </w:rPr>
              <w:t>»</w:t>
            </w:r>
            <w:r w:rsidRPr="007841D1">
              <w:rPr>
                <w:rFonts w:ascii="Sylfaen" w:hAnsi="Sylfaen" w:cs="Sylfaen"/>
                <w:sz w:val="22"/>
                <w:szCs w:val="22"/>
                <w:lang w:val="hy-AM"/>
              </w:rPr>
              <w:t xml:space="preserve"> ՓԲԸ </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 xml:space="preserve">Հ/Հ  2470100527091000  </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 xml:space="preserve">ՀՎՀՀ 00046317 </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հեռ. (37410) 294728</w:t>
            </w:r>
          </w:p>
          <w:p w:rsidR="007841D1" w:rsidRPr="007841D1" w:rsidRDefault="007841D1" w:rsidP="007841D1">
            <w:pPr>
              <w:jc w:val="both"/>
              <w:rPr>
                <w:rFonts w:ascii="Sylfaen" w:hAnsi="Sylfaen" w:cs="Sylfaen"/>
                <w:lang w:val="hy-AM"/>
              </w:rPr>
            </w:pPr>
            <w:r w:rsidRPr="007841D1">
              <w:rPr>
                <w:rFonts w:ascii="Sylfaen" w:hAnsi="Sylfaen"/>
                <w:sz w:val="22"/>
                <w:szCs w:val="22"/>
                <w:lang w:val="hy-AM"/>
              </w:rPr>
              <w:t>էլ. փոստ՝ inbox@gazpromarmenia.am</w:t>
            </w:r>
          </w:p>
          <w:p w:rsidR="007841D1" w:rsidRPr="007841D1" w:rsidRDefault="007841D1" w:rsidP="007841D1">
            <w:pPr>
              <w:rPr>
                <w:rFonts w:ascii="Sylfaen" w:hAnsi="Sylfaen" w:cs="Tahoma"/>
                <w:lang w:val="hy-AM"/>
              </w:rPr>
            </w:pPr>
          </w:p>
          <w:p w:rsidR="007841D1" w:rsidRPr="007841D1" w:rsidRDefault="007841D1" w:rsidP="007841D1">
            <w:pPr>
              <w:rPr>
                <w:rFonts w:ascii="Sylfaen" w:hAnsi="Sylfaen" w:cs="Tahoma"/>
                <w:lang w:val="hy-AM"/>
              </w:rPr>
            </w:pPr>
            <w:r w:rsidRPr="007841D1">
              <w:rPr>
                <w:rFonts w:ascii="Sylfaen" w:hAnsi="Sylfaen" w:cs="Tahoma"/>
                <w:sz w:val="22"/>
                <w:szCs w:val="22"/>
                <w:lang w:val="hy-AM"/>
              </w:rPr>
              <w:t xml:space="preserve">Լիազորված անձ                                                                                                 </w:t>
            </w:r>
          </w:p>
          <w:p w:rsidR="007841D1" w:rsidRPr="007841D1" w:rsidRDefault="007841D1" w:rsidP="007841D1">
            <w:pPr>
              <w:rPr>
                <w:rFonts w:ascii="Sylfaen" w:hAnsi="Sylfaen"/>
                <w:lang w:val="de-DE"/>
              </w:rPr>
            </w:pPr>
            <w:r w:rsidRPr="007841D1">
              <w:rPr>
                <w:rFonts w:ascii="Sylfaen" w:hAnsi="Sylfaen"/>
                <w:sz w:val="22"/>
                <w:szCs w:val="22"/>
                <w:lang w:val="hy-AM"/>
              </w:rPr>
              <w:t>Գլխավոր տնօրենի տեղակալ</w:t>
            </w: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cs="Sylfaen"/>
                <w:b/>
                <w:lang w:val="hy-AM"/>
              </w:rPr>
            </w:pPr>
            <w:r w:rsidRPr="007841D1">
              <w:rPr>
                <w:rFonts w:ascii="Sylfaen" w:hAnsi="Sylfaen"/>
                <w:sz w:val="22"/>
                <w:szCs w:val="22"/>
                <w:lang w:val="de-DE"/>
              </w:rPr>
              <w:t>_________________________</w:t>
            </w:r>
            <w:r w:rsidRPr="007841D1">
              <w:rPr>
                <w:rFonts w:ascii="Sylfaen" w:hAnsi="Sylfaen" w:cs="Tahoma"/>
                <w:sz w:val="22"/>
                <w:szCs w:val="22"/>
                <w:lang w:val="hy-AM"/>
              </w:rPr>
              <w:t xml:space="preserve"> Վ. Միրումյան</w:t>
            </w:r>
          </w:p>
        </w:tc>
        <w:tc>
          <w:tcPr>
            <w:tcW w:w="5454" w:type="dxa"/>
            <w:shd w:val="clear" w:color="auto" w:fill="auto"/>
          </w:tcPr>
          <w:p w:rsidR="007841D1" w:rsidRPr="007841D1" w:rsidRDefault="007841D1" w:rsidP="007841D1">
            <w:pPr>
              <w:rPr>
                <w:rFonts w:ascii="Sylfaen" w:hAnsi="Sylfaen"/>
                <w:lang w:val="de-DE"/>
              </w:rPr>
            </w:pPr>
            <w:r w:rsidRPr="007841D1">
              <w:rPr>
                <w:rFonts w:ascii="Sylfaen" w:hAnsi="Sylfaen" w:cs="Arial Armenian"/>
                <w:sz w:val="22"/>
                <w:szCs w:val="22"/>
                <w:lang w:val="hy-AM"/>
              </w:rPr>
              <w:t>Կատարող</w:t>
            </w:r>
          </w:p>
          <w:p w:rsidR="007841D1" w:rsidRPr="007841D1" w:rsidRDefault="007841D1" w:rsidP="007841D1">
            <w:pPr>
              <w:rPr>
                <w:rFonts w:ascii="Sylfaen" w:hAnsi="Sylfaen"/>
                <w:lang w:val="de-DE"/>
              </w:rPr>
            </w:pPr>
          </w:p>
          <w:p w:rsidR="007841D1" w:rsidRPr="007841D1" w:rsidRDefault="007841D1" w:rsidP="007841D1">
            <w:pPr>
              <w:ind w:left="-270" w:firstLine="270"/>
              <w:rPr>
                <w:rFonts w:ascii="Sylfaen" w:hAnsi="Sylfaen"/>
                <w:lang w:val="de-DE"/>
              </w:rPr>
            </w:pPr>
            <w:r w:rsidRPr="007841D1">
              <w:rPr>
                <w:rFonts w:ascii="Sylfaen" w:hAnsi="Sylfaen"/>
                <w:sz w:val="22"/>
                <w:szCs w:val="22"/>
                <w:lang w:val="de-DE"/>
              </w:rPr>
              <w:t>Տնօրեն</w:t>
            </w: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ind w:left="-270" w:firstLine="270"/>
              <w:rPr>
                <w:rFonts w:ascii="Sylfaen" w:hAnsi="Sylfaen" w:cs="Times Armenian"/>
                <w:lang w:val="de-DE"/>
              </w:rPr>
            </w:pPr>
            <w:r w:rsidRPr="007841D1">
              <w:rPr>
                <w:rFonts w:ascii="Sylfaen" w:hAnsi="Sylfaen"/>
                <w:sz w:val="22"/>
                <w:szCs w:val="22"/>
                <w:lang w:val="de-DE"/>
              </w:rPr>
              <w:t xml:space="preserve">______________________                                          </w:t>
            </w:r>
          </w:p>
        </w:tc>
      </w:tr>
    </w:tbl>
    <w:p w:rsidR="007841D1" w:rsidRPr="007841D1" w:rsidRDefault="007841D1" w:rsidP="007841D1">
      <w:pPr>
        <w:shd w:val="clear" w:color="auto" w:fill="FFFFFF"/>
        <w:spacing w:line="274" w:lineRule="exact"/>
        <w:jc w:val="right"/>
        <w:rPr>
          <w:noProof/>
          <w:sz w:val="22"/>
          <w:szCs w:val="22"/>
          <w:lang w:val="de-DE"/>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Default="007841D1" w:rsidP="007841D1">
      <w:pPr>
        <w:shd w:val="clear" w:color="auto" w:fill="FFFFFF"/>
        <w:spacing w:line="274" w:lineRule="exact"/>
        <w:jc w:val="right"/>
        <w:rPr>
          <w:rFonts w:ascii="Sylfaen" w:hAnsi="Sylfaen"/>
          <w:noProof/>
          <w:sz w:val="22"/>
          <w:szCs w:val="22"/>
          <w:lang w:val="hy-AM"/>
        </w:rPr>
      </w:pPr>
    </w:p>
    <w:p w:rsidR="00112518" w:rsidRDefault="00112518" w:rsidP="007841D1">
      <w:pPr>
        <w:shd w:val="clear" w:color="auto" w:fill="FFFFFF"/>
        <w:spacing w:line="274" w:lineRule="exact"/>
        <w:jc w:val="right"/>
        <w:rPr>
          <w:rFonts w:ascii="Sylfaen" w:hAnsi="Sylfaen"/>
          <w:noProof/>
          <w:sz w:val="22"/>
          <w:szCs w:val="22"/>
          <w:lang w:val="hy-AM"/>
        </w:rPr>
      </w:pPr>
    </w:p>
    <w:p w:rsidR="00112518" w:rsidRDefault="00112518" w:rsidP="007841D1">
      <w:pPr>
        <w:shd w:val="clear" w:color="auto" w:fill="FFFFFF"/>
        <w:spacing w:line="274" w:lineRule="exact"/>
        <w:jc w:val="right"/>
        <w:rPr>
          <w:rFonts w:ascii="Sylfaen" w:hAnsi="Sylfaen"/>
          <w:noProof/>
          <w:sz w:val="22"/>
          <w:szCs w:val="22"/>
          <w:lang w:val="hy-AM"/>
        </w:rPr>
      </w:pPr>
    </w:p>
    <w:p w:rsidR="00112518" w:rsidRPr="007841D1" w:rsidRDefault="00112518"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r w:rsidRPr="007841D1">
        <w:rPr>
          <w:rFonts w:ascii="Sylfaen" w:hAnsi="Sylfaen"/>
          <w:noProof/>
          <w:sz w:val="22"/>
          <w:szCs w:val="22"/>
          <w:lang w:val="hy-AM"/>
        </w:rPr>
        <w:lastRenderedPageBreak/>
        <w:t>Հավելված</w:t>
      </w:r>
    </w:p>
    <w:p w:rsidR="007841D1" w:rsidRPr="007841D1" w:rsidRDefault="007841D1" w:rsidP="007841D1">
      <w:pPr>
        <w:shd w:val="clear" w:color="auto" w:fill="FFFFFF"/>
        <w:spacing w:line="274" w:lineRule="exact"/>
        <w:jc w:val="right"/>
        <w:rPr>
          <w:rFonts w:ascii="Sylfaen" w:hAnsi="Sylfaen" w:cs="Sylfaen"/>
          <w:sz w:val="22"/>
          <w:szCs w:val="22"/>
          <w:lang w:val="de-DE"/>
        </w:rPr>
      </w:pPr>
      <w:r w:rsidRPr="007841D1">
        <w:rPr>
          <w:rFonts w:ascii="Sylfaen" w:hAnsi="Sylfaen" w:cs="Sylfaen"/>
          <w:sz w:val="22"/>
          <w:szCs w:val="22"/>
          <w:lang w:val="de-DE"/>
        </w:rPr>
        <w:t>«___»__________202</w:t>
      </w:r>
      <w:r w:rsidRPr="007841D1">
        <w:rPr>
          <w:rFonts w:ascii="Sylfaen" w:hAnsi="Sylfaen" w:cs="Sylfaen"/>
          <w:sz w:val="22"/>
          <w:szCs w:val="22"/>
          <w:lang w:val="hy-AM"/>
        </w:rPr>
        <w:t>5</w:t>
      </w:r>
      <w:r w:rsidRPr="007841D1">
        <w:rPr>
          <w:rFonts w:ascii="Sylfaen" w:hAnsi="Sylfaen" w:cs="Sylfaen"/>
          <w:sz w:val="22"/>
          <w:szCs w:val="22"/>
          <w:lang w:val="de-DE"/>
        </w:rPr>
        <w:t>թ. Պայմանագրի</w:t>
      </w:r>
    </w:p>
    <w:p w:rsidR="007841D1" w:rsidRPr="007841D1" w:rsidRDefault="007841D1" w:rsidP="007841D1">
      <w:pPr>
        <w:autoSpaceDE w:val="0"/>
        <w:autoSpaceDN w:val="0"/>
        <w:adjustRightInd w:val="0"/>
        <w:ind w:firstLine="708"/>
        <w:jc w:val="center"/>
        <w:rPr>
          <w:rFonts w:ascii="Sylfaen" w:hAnsi="Sylfaen"/>
          <w:b/>
          <w:lang w:val="pt-BR"/>
        </w:rPr>
      </w:pPr>
    </w:p>
    <w:p w:rsidR="007841D1" w:rsidRPr="007841D1" w:rsidRDefault="007841D1" w:rsidP="007841D1">
      <w:pPr>
        <w:autoSpaceDE w:val="0"/>
        <w:autoSpaceDN w:val="0"/>
        <w:adjustRightInd w:val="0"/>
        <w:ind w:firstLine="708"/>
        <w:jc w:val="center"/>
        <w:rPr>
          <w:rFonts w:ascii="Sylfaen" w:hAnsi="Sylfaen"/>
          <w:b/>
          <w:lang w:val="pt-BR"/>
        </w:rPr>
      </w:pPr>
      <w:r w:rsidRPr="007841D1">
        <w:rPr>
          <w:rFonts w:ascii="Sylfaen" w:hAnsi="Sylfaen"/>
          <w:b/>
          <w:lang w:val="pt-BR"/>
        </w:rPr>
        <w:t>ՑԱՆԿ</w:t>
      </w:r>
    </w:p>
    <w:p w:rsidR="007841D1" w:rsidRPr="007841D1" w:rsidRDefault="007841D1" w:rsidP="007841D1">
      <w:pPr>
        <w:autoSpaceDE w:val="0"/>
        <w:autoSpaceDN w:val="0"/>
        <w:adjustRightInd w:val="0"/>
        <w:ind w:firstLine="708"/>
        <w:jc w:val="center"/>
        <w:rPr>
          <w:rFonts w:ascii="Sylfaen" w:hAnsi="Sylfaen" w:cs="Sylfaen"/>
          <w:b/>
          <w:lang w:val="hy-AM"/>
        </w:rPr>
      </w:pPr>
      <w:r w:rsidRPr="007841D1">
        <w:rPr>
          <w:rFonts w:ascii="Sylfaen" w:hAnsi="Sylfaen" w:cs="Sylfaen"/>
          <w:b/>
          <w:lang w:val="hy-AM"/>
        </w:rPr>
        <w:t>Պատվիրատուին</w:t>
      </w:r>
      <w:r w:rsidRPr="007841D1">
        <w:rPr>
          <w:rFonts w:ascii="Sylfaen" w:hAnsi="Sylfaen"/>
          <w:b/>
          <w:lang w:val="hy-AM"/>
        </w:rPr>
        <w:t xml:space="preserve"> </w:t>
      </w:r>
      <w:r w:rsidRPr="007841D1">
        <w:rPr>
          <w:rFonts w:ascii="Sylfaen" w:hAnsi="Sylfaen" w:cs="Sylfaen"/>
          <w:b/>
          <w:lang w:val="hy-AM"/>
        </w:rPr>
        <w:t>փոխանցման</w:t>
      </w:r>
      <w:r w:rsidRPr="007841D1">
        <w:rPr>
          <w:rFonts w:ascii="Sylfaen" w:hAnsi="Sylfaen"/>
          <w:b/>
          <w:lang w:val="hy-AM"/>
        </w:rPr>
        <w:t xml:space="preserve"> </w:t>
      </w:r>
      <w:r w:rsidRPr="007841D1">
        <w:rPr>
          <w:rFonts w:ascii="Sylfaen" w:hAnsi="Sylfaen" w:cs="Sylfaen"/>
          <w:b/>
          <w:lang w:val="hy-AM"/>
        </w:rPr>
        <w:t>ենթակա</w:t>
      </w:r>
      <w:r w:rsidRPr="007841D1">
        <w:rPr>
          <w:rFonts w:ascii="Sylfaen" w:hAnsi="Sylfaen"/>
          <w:b/>
          <w:lang w:val="hy-AM"/>
        </w:rPr>
        <w:t xml:space="preserve"> </w:t>
      </w:r>
      <w:r w:rsidRPr="007841D1">
        <w:rPr>
          <w:rFonts w:ascii="Sylfaen" w:hAnsi="Sylfaen" w:cs="Sylfaen"/>
          <w:b/>
          <w:lang w:val="hy-AM"/>
        </w:rPr>
        <w:t>փաստաթղթերի</w:t>
      </w:r>
    </w:p>
    <w:p w:rsidR="007841D1" w:rsidRPr="007841D1" w:rsidRDefault="007841D1" w:rsidP="007841D1">
      <w:pPr>
        <w:autoSpaceDE w:val="0"/>
        <w:autoSpaceDN w:val="0"/>
        <w:adjustRightInd w:val="0"/>
        <w:ind w:firstLine="708"/>
        <w:jc w:val="center"/>
        <w:rPr>
          <w:rFonts w:ascii="Sylfaen" w:hAnsi="Sylfaen" w:cs="Sylfaen"/>
          <w:b/>
          <w:lang w:val="hy-AM"/>
        </w:rPr>
      </w:pP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1.</w:t>
      </w:r>
      <w:r w:rsidRPr="007841D1">
        <w:rPr>
          <w:rFonts w:ascii="Sylfaen" w:hAnsi="Sylfaen"/>
          <w:sz w:val="22"/>
          <w:szCs w:val="22"/>
          <w:lang w:val="hy-AM"/>
        </w:rPr>
        <w:tab/>
        <w:t>Կատարողի և կոնտրագենտի (ների)՝ ենթանախագծողի (ների) միջև կնքված՝ ելակետային տվյալների հավաքման, նախագծային և հետազոտական աշխատանքների կատարման,  պայմանագրերը (այսուհետ՝ Պայմանագրեր):</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2.</w:t>
      </w:r>
      <w:r w:rsidRPr="007841D1">
        <w:rPr>
          <w:rFonts w:ascii="Sylfaen" w:hAnsi="Sylfaen"/>
          <w:sz w:val="22"/>
          <w:szCs w:val="22"/>
          <w:lang w:val="hy-AM"/>
        </w:rPr>
        <w:tab/>
        <w:t>Պայմանագրերով կատարված աշխատանքների ընդունման մասին ակտերը: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3.</w:t>
      </w:r>
      <w:r w:rsidRPr="007841D1">
        <w:rPr>
          <w:rFonts w:ascii="Sylfaen" w:hAnsi="Sylfaen"/>
          <w:sz w:val="22"/>
          <w:szCs w:val="22"/>
          <w:lang w:val="hy-AM"/>
        </w:rPr>
        <w:tab/>
        <w:t>Պայմանագրերի հաշիվ-ապրանքագրերը: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4.</w:t>
      </w:r>
      <w:r w:rsidRPr="007841D1">
        <w:rPr>
          <w:rFonts w:ascii="Sylfaen" w:hAnsi="Sylfaen"/>
          <w:sz w:val="22"/>
          <w:szCs w:val="22"/>
          <w:lang w:val="hy-AM"/>
        </w:rPr>
        <w:tab/>
        <w:t>Պայմանագրերի համաձայն կատարված աշխատանքների համար վճարման հանձնարարագրեր:</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5.</w:t>
      </w:r>
      <w:r w:rsidRPr="007841D1">
        <w:rPr>
          <w:rFonts w:ascii="Sylfaen" w:hAnsi="Sylfaen"/>
          <w:sz w:val="22"/>
          <w:szCs w:val="22"/>
          <w:lang w:val="hy-AM"/>
        </w:rPr>
        <w:tab/>
        <w:t>Համալիր ինժեներական հետազոտությունների ծրագրերը, եզրակացությունները (պարզաբանման թերթիկները) և տեխնիկական հաշվետվությունները ինժեներական հետազոտությունների տեսակների վերաբերյալ:</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6.</w:t>
      </w:r>
      <w:r w:rsidRPr="007841D1">
        <w:rPr>
          <w:rFonts w:ascii="Sylfaen" w:hAnsi="Sylfaen"/>
          <w:sz w:val="22"/>
          <w:szCs w:val="22"/>
          <w:lang w:val="hy-AM"/>
        </w:rPr>
        <w:tab/>
        <w:t xml:space="preserve">Կազմակերպության գլխավոր հաշվապահի կողմից հաստատված աշխատաժամանակի հաշվարկման տեղեկագրերը, գործուղման վկայականները, գործուղման հրամանները, այլ փաստաթղթեր, որոնք հավաստում են աշխատանքի համար վճարման ծախսերը, կանխավճարային հաշվետվությունները կամ գործողումների վրա կատարված փաստացի ծախսերի մասին տեղեկանքները: </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7.</w:t>
      </w:r>
      <w:r w:rsidRPr="007841D1">
        <w:rPr>
          <w:rFonts w:ascii="Sylfaen" w:hAnsi="Sylfaen"/>
          <w:sz w:val="22"/>
          <w:szCs w:val="22"/>
          <w:lang w:val="hy-AM"/>
        </w:rPr>
        <w:tab/>
        <w:t>Ուղեգրերը, մեքենաների և սարքավորումների աշխատանքի զեկուցագիր-արձանագրությունները, տեխնիկան վարձակալության ընդունելու/հանձնելու ակտերը: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8.</w:t>
      </w:r>
      <w:r w:rsidRPr="007841D1">
        <w:rPr>
          <w:rFonts w:ascii="Sylfaen" w:hAnsi="Sylfaen"/>
          <w:sz w:val="22"/>
          <w:szCs w:val="22"/>
          <w:lang w:val="hy-AM"/>
        </w:rPr>
        <w:tab/>
        <w:t>Պայմանագրերով աշխատանքների գնի հաշվարկները: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9.</w:t>
      </w:r>
      <w:r w:rsidRPr="007841D1">
        <w:rPr>
          <w:rFonts w:ascii="Sylfaen" w:hAnsi="Sylfaen"/>
          <w:sz w:val="22"/>
          <w:szCs w:val="22"/>
          <w:lang w:val="hy-AM"/>
        </w:rPr>
        <w:tab/>
        <w:t xml:space="preserve">Կատարողի և կոնտրագենտի (ների)՝ ենթանախագծողի (ների), միջև կնքված այլ պայմանագրեր՝ կապված Պայմանագրի կնքման և կատարման հետ: </w:t>
      </w:r>
    </w:p>
    <w:p w:rsidR="007841D1" w:rsidRPr="007841D1" w:rsidRDefault="007841D1" w:rsidP="007841D1">
      <w:pPr>
        <w:ind w:firstLine="780"/>
        <w:jc w:val="both"/>
        <w:rPr>
          <w:rFonts w:ascii="Sylfaen" w:hAnsi="Sylfaen"/>
          <w:sz w:val="22"/>
          <w:szCs w:val="22"/>
          <w:lang w:val="hy-AM"/>
        </w:rPr>
      </w:pP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Թվարկված փաստաթղթերը ենթակա են  ներկայացման պատճենի տեսքով:</w:t>
      </w:r>
    </w:p>
    <w:p w:rsidR="007841D1" w:rsidRPr="007841D1" w:rsidRDefault="007841D1" w:rsidP="007841D1">
      <w:pPr>
        <w:autoSpaceDE w:val="0"/>
        <w:autoSpaceDN w:val="0"/>
        <w:adjustRightInd w:val="0"/>
        <w:ind w:firstLine="708"/>
        <w:jc w:val="center"/>
        <w:rPr>
          <w:rFonts w:ascii="Sylfaen" w:hAnsi="Sylfaen" w:cs="Sylfaen"/>
          <w:b/>
          <w:lang w:val="hy-AM"/>
        </w:rPr>
      </w:pPr>
    </w:p>
    <w:p w:rsidR="007841D1" w:rsidRPr="007841D1" w:rsidRDefault="007841D1" w:rsidP="007841D1">
      <w:pPr>
        <w:ind w:firstLine="780"/>
        <w:jc w:val="both"/>
        <w:rPr>
          <w:rFonts w:ascii="Sylfaen" w:hAnsi="Sylfaen"/>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pt-BR"/>
        </w:rPr>
      </w:pPr>
      <w:r w:rsidRPr="007841D1">
        <w:rPr>
          <w:rFonts w:ascii="Sylfaen" w:hAnsi="Sylfaen" w:cs="Sylfaen"/>
          <w:sz w:val="22"/>
          <w:szCs w:val="22"/>
          <w:lang w:val="de-DE"/>
        </w:rPr>
        <w:t xml:space="preserve">   </w:t>
      </w:r>
    </w:p>
    <w:p w:rsidR="007841D1" w:rsidRPr="007841D1" w:rsidRDefault="007841D1" w:rsidP="007841D1">
      <w:pPr>
        <w:shd w:val="clear" w:color="auto" w:fill="FFFFFF"/>
        <w:spacing w:line="274" w:lineRule="exact"/>
        <w:jc w:val="right"/>
        <w:rPr>
          <w:noProof/>
          <w:sz w:val="22"/>
          <w:szCs w:val="22"/>
          <w:lang w:val="pt-BR"/>
        </w:rPr>
      </w:pPr>
    </w:p>
    <w:tbl>
      <w:tblPr>
        <w:tblW w:w="10195" w:type="dxa"/>
        <w:tblInd w:w="612" w:type="dxa"/>
        <w:tblLook w:val="04A0" w:firstRow="1" w:lastRow="0" w:firstColumn="1" w:lastColumn="0" w:noHBand="0" w:noVBand="1"/>
      </w:tblPr>
      <w:tblGrid>
        <w:gridCol w:w="5044"/>
        <w:gridCol w:w="5151"/>
      </w:tblGrid>
      <w:tr w:rsidR="007841D1" w:rsidRPr="007841D1" w:rsidTr="00E7557F">
        <w:trPr>
          <w:trHeight w:val="3738"/>
        </w:trPr>
        <w:tc>
          <w:tcPr>
            <w:tcW w:w="5044" w:type="dxa"/>
            <w:shd w:val="clear" w:color="auto" w:fill="auto"/>
          </w:tcPr>
          <w:p w:rsidR="007841D1" w:rsidRPr="007841D1" w:rsidRDefault="007841D1" w:rsidP="007841D1">
            <w:pPr>
              <w:rPr>
                <w:rFonts w:ascii="Sylfaen" w:hAnsi="Sylfaen"/>
                <w:lang w:val="de-DE"/>
              </w:rPr>
            </w:pPr>
            <w:r w:rsidRPr="007841D1">
              <w:rPr>
                <w:rFonts w:ascii="Sylfaen" w:hAnsi="Sylfaen"/>
                <w:sz w:val="22"/>
                <w:szCs w:val="22"/>
                <w:lang w:val="de-DE"/>
              </w:rPr>
              <w:t>Պատվիրատու</w:t>
            </w:r>
          </w:p>
          <w:p w:rsidR="007841D1" w:rsidRPr="007841D1" w:rsidRDefault="007841D1" w:rsidP="007841D1">
            <w:pPr>
              <w:jc w:val="both"/>
              <w:rPr>
                <w:rFonts w:ascii="Sylfaen" w:hAnsi="Sylfaen" w:cs="Sylfaen"/>
                <w:lang w:val="de-DE"/>
              </w:rPr>
            </w:pPr>
          </w:p>
          <w:p w:rsidR="007841D1" w:rsidRPr="007841D1" w:rsidRDefault="007841D1" w:rsidP="007841D1">
            <w:pPr>
              <w:jc w:val="both"/>
              <w:rPr>
                <w:rFonts w:ascii="Sylfaen" w:hAnsi="Sylfaen" w:cs="Sylfaen"/>
                <w:lang w:val="hy-AM"/>
              </w:rPr>
            </w:pPr>
            <w:r w:rsidRPr="007841D1">
              <w:rPr>
                <w:rFonts w:ascii="Sylfaen" w:hAnsi="Sylfaen" w:cs="Sylfaen"/>
                <w:sz w:val="22"/>
                <w:szCs w:val="22"/>
                <w:lang w:val="de-DE"/>
              </w:rPr>
              <w:t>«</w:t>
            </w:r>
            <w:r w:rsidRPr="007841D1">
              <w:rPr>
                <w:rFonts w:ascii="Sylfaen" w:hAnsi="Sylfaen" w:cs="Sylfaen"/>
                <w:sz w:val="22"/>
                <w:szCs w:val="22"/>
                <w:lang w:val="hy-AM"/>
              </w:rPr>
              <w:t>Գազպրոմ Արմենիա</w:t>
            </w:r>
            <w:r w:rsidRPr="007841D1">
              <w:rPr>
                <w:rFonts w:ascii="Sylfaen" w:hAnsi="Sylfaen" w:cs="Sylfaen"/>
                <w:sz w:val="22"/>
                <w:szCs w:val="22"/>
                <w:lang w:val="de-DE"/>
              </w:rPr>
              <w:t>»</w:t>
            </w:r>
            <w:r w:rsidRPr="007841D1">
              <w:rPr>
                <w:rFonts w:ascii="Sylfaen" w:hAnsi="Sylfaen" w:cs="Sylfaen"/>
                <w:sz w:val="22"/>
                <w:szCs w:val="22"/>
                <w:lang w:val="hy-AM"/>
              </w:rPr>
              <w:t xml:space="preserve"> ՓԲԸ</w:t>
            </w:r>
          </w:p>
          <w:p w:rsidR="007841D1" w:rsidRPr="007841D1" w:rsidRDefault="007841D1" w:rsidP="007841D1">
            <w:pPr>
              <w:jc w:val="both"/>
              <w:rPr>
                <w:rFonts w:ascii="Sylfaen" w:hAnsi="Sylfaen" w:cs="Sylfaen"/>
                <w:lang w:val="hy-AM"/>
              </w:rPr>
            </w:pPr>
          </w:p>
          <w:p w:rsidR="007841D1" w:rsidRPr="007841D1" w:rsidRDefault="007841D1" w:rsidP="007841D1">
            <w:pPr>
              <w:rPr>
                <w:rFonts w:ascii="Sylfaen" w:hAnsi="Sylfaen" w:cs="Tahoma"/>
                <w:lang w:val="hy-AM"/>
              </w:rPr>
            </w:pPr>
            <w:r w:rsidRPr="007841D1">
              <w:rPr>
                <w:rFonts w:ascii="Sylfaen" w:hAnsi="Sylfaen" w:cs="Tahoma"/>
                <w:sz w:val="22"/>
                <w:szCs w:val="22"/>
                <w:lang w:val="hy-AM"/>
              </w:rPr>
              <w:t xml:space="preserve">Լիազորված անձ                                                                                                 </w:t>
            </w:r>
          </w:p>
          <w:p w:rsidR="007841D1" w:rsidRPr="007841D1" w:rsidRDefault="007841D1" w:rsidP="007841D1">
            <w:pPr>
              <w:rPr>
                <w:rFonts w:ascii="Sylfaen" w:hAnsi="Sylfaen"/>
                <w:lang w:val="hy-AM"/>
              </w:rPr>
            </w:pPr>
            <w:r w:rsidRPr="007841D1">
              <w:rPr>
                <w:rFonts w:ascii="Sylfaen" w:hAnsi="Sylfaen"/>
                <w:sz w:val="22"/>
                <w:szCs w:val="22"/>
                <w:lang w:val="hy-AM"/>
              </w:rPr>
              <w:t xml:space="preserve">Գլխավոր տնօրենի տեղակալ </w:t>
            </w: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cs="Sylfaen"/>
                <w:lang w:val="hy-AM"/>
              </w:rPr>
            </w:pPr>
            <w:r w:rsidRPr="007841D1">
              <w:rPr>
                <w:rFonts w:ascii="Sylfaen" w:hAnsi="Sylfaen"/>
                <w:sz w:val="22"/>
                <w:szCs w:val="22"/>
                <w:lang w:val="de-DE"/>
              </w:rPr>
              <w:t>________________________</w:t>
            </w:r>
            <w:r w:rsidRPr="007841D1">
              <w:rPr>
                <w:rFonts w:ascii="Sylfaen" w:hAnsi="Sylfaen" w:cs="Tahoma"/>
                <w:sz w:val="22"/>
                <w:szCs w:val="22"/>
                <w:lang w:val="hy-AM"/>
              </w:rPr>
              <w:t xml:space="preserve"> Վ. Միրումյան</w:t>
            </w:r>
          </w:p>
        </w:tc>
        <w:tc>
          <w:tcPr>
            <w:tcW w:w="5151" w:type="dxa"/>
            <w:shd w:val="clear" w:color="auto" w:fill="auto"/>
          </w:tcPr>
          <w:p w:rsidR="007841D1" w:rsidRPr="007841D1" w:rsidRDefault="007841D1" w:rsidP="007841D1">
            <w:pPr>
              <w:rPr>
                <w:rFonts w:ascii="Sylfaen" w:hAnsi="Sylfaen"/>
                <w:lang w:val="de-DE"/>
              </w:rPr>
            </w:pPr>
            <w:r w:rsidRPr="007841D1">
              <w:rPr>
                <w:rFonts w:ascii="Sylfaen" w:hAnsi="Sylfaen" w:cs="Arial Armenian"/>
                <w:sz w:val="22"/>
                <w:szCs w:val="22"/>
                <w:lang w:val="hy-AM"/>
              </w:rPr>
              <w:t>Կատարող</w:t>
            </w:r>
          </w:p>
          <w:p w:rsidR="007841D1" w:rsidRPr="007841D1" w:rsidRDefault="007841D1" w:rsidP="007841D1">
            <w:pPr>
              <w:ind w:left="-270" w:firstLine="270"/>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ind w:left="-270" w:firstLine="270"/>
              <w:rPr>
                <w:rFonts w:ascii="Sylfaen" w:hAnsi="Sylfaen"/>
                <w:lang w:val="de-DE"/>
              </w:rPr>
            </w:pPr>
            <w:r w:rsidRPr="007841D1">
              <w:rPr>
                <w:rFonts w:ascii="Sylfaen" w:hAnsi="Sylfaen"/>
                <w:sz w:val="22"/>
                <w:szCs w:val="22"/>
                <w:lang w:val="de-DE"/>
              </w:rPr>
              <w:t>Տնօրեն</w:t>
            </w:r>
          </w:p>
          <w:p w:rsidR="007841D1" w:rsidRPr="007841D1" w:rsidRDefault="007841D1" w:rsidP="007841D1">
            <w:pPr>
              <w:ind w:left="-270" w:firstLine="270"/>
              <w:rPr>
                <w:rFonts w:ascii="Sylfaen" w:hAnsi="Sylfaen"/>
                <w:lang w:val="de-DE"/>
              </w:rPr>
            </w:pPr>
          </w:p>
          <w:p w:rsidR="007841D1" w:rsidRPr="007841D1" w:rsidRDefault="007841D1" w:rsidP="007841D1">
            <w:pPr>
              <w:rPr>
                <w:lang w:val="de-DE"/>
              </w:rPr>
            </w:pPr>
          </w:p>
          <w:p w:rsidR="007841D1" w:rsidRPr="007841D1" w:rsidRDefault="007841D1" w:rsidP="007841D1">
            <w:pPr>
              <w:rPr>
                <w:lang w:val="de-DE"/>
              </w:rPr>
            </w:pPr>
          </w:p>
          <w:p w:rsidR="007841D1" w:rsidRPr="007841D1" w:rsidRDefault="007841D1" w:rsidP="007841D1">
            <w:pPr>
              <w:rPr>
                <w:rFonts w:ascii="Sylfaen" w:hAnsi="Sylfaen"/>
                <w:lang w:val="de-DE"/>
              </w:rPr>
            </w:pPr>
          </w:p>
          <w:p w:rsidR="007841D1" w:rsidRPr="007841D1" w:rsidRDefault="007841D1" w:rsidP="007841D1">
            <w:pPr>
              <w:ind w:left="-270" w:firstLine="270"/>
              <w:jc w:val="center"/>
              <w:rPr>
                <w:rFonts w:ascii="Sylfaen" w:hAnsi="Sylfaen"/>
                <w:lang w:val="de-DE"/>
              </w:rPr>
            </w:pPr>
          </w:p>
          <w:p w:rsidR="007841D1" w:rsidRPr="007841D1" w:rsidRDefault="007841D1" w:rsidP="007841D1">
            <w:pPr>
              <w:ind w:left="-270" w:firstLine="270"/>
              <w:rPr>
                <w:rFonts w:ascii="Sylfaen" w:hAnsi="Sylfaen" w:cs="Times Armenian"/>
                <w:lang w:val="de-DE"/>
              </w:rPr>
            </w:pPr>
            <w:r w:rsidRPr="007841D1">
              <w:rPr>
                <w:rFonts w:ascii="Sylfaen" w:hAnsi="Sylfaen"/>
                <w:sz w:val="22"/>
                <w:szCs w:val="22"/>
                <w:lang w:val="de-DE"/>
              </w:rPr>
              <w:t xml:space="preserve">_____________________                                    </w:t>
            </w:r>
          </w:p>
          <w:p w:rsidR="007841D1" w:rsidRPr="007841D1" w:rsidRDefault="007841D1" w:rsidP="007841D1">
            <w:pPr>
              <w:rPr>
                <w:rFonts w:ascii="Sylfaen" w:hAnsi="Sylfaen" w:cs="Sylfaen"/>
                <w:lang w:val="de-DE"/>
              </w:rPr>
            </w:pPr>
          </w:p>
        </w:tc>
      </w:tr>
    </w:tbl>
    <w:p w:rsidR="007841D1" w:rsidRPr="007841D1" w:rsidRDefault="007841D1" w:rsidP="007841D1">
      <w:pPr>
        <w:jc w:val="both"/>
        <w:rPr>
          <w:rFonts w:ascii="Sylfaen" w:hAnsi="Sylfaen" w:cs="Sylfaen"/>
          <w:i/>
          <w:lang w:val="hy-AM"/>
        </w:rPr>
      </w:pPr>
    </w:p>
    <w:p w:rsidR="007841D1" w:rsidRPr="007841D1" w:rsidRDefault="007841D1" w:rsidP="007841D1">
      <w:pPr>
        <w:ind w:firstLine="540"/>
        <w:jc w:val="center"/>
        <w:rPr>
          <w:rFonts w:ascii="Sylfaen" w:hAnsi="Sylfaen" w:cs="Sylfaen"/>
          <w:i/>
          <w:lang w:val="hy-AM"/>
        </w:rPr>
      </w:pPr>
    </w:p>
    <w:p w:rsidR="004D3B9B" w:rsidRPr="00F92AB2" w:rsidRDefault="004D3B9B" w:rsidP="007841D1">
      <w:pPr>
        <w:jc w:val="both"/>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9FD" w:rsidRDefault="00DC59FD" w:rsidP="004D3B9B">
      <w:r>
        <w:separator/>
      </w:r>
    </w:p>
  </w:endnote>
  <w:endnote w:type="continuationSeparator" w:id="0">
    <w:p w:rsidR="00DC59FD" w:rsidRDefault="00DC59FD"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9FD" w:rsidRDefault="00DC59FD" w:rsidP="004D3B9B">
      <w:r>
        <w:separator/>
      </w:r>
    </w:p>
  </w:footnote>
  <w:footnote w:type="continuationSeparator" w:id="0">
    <w:p w:rsidR="00DC59FD" w:rsidRDefault="00DC59FD" w:rsidP="004D3B9B">
      <w:r>
        <w:continuationSeparator/>
      </w:r>
    </w:p>
  </w:footnote>
  <w:footnote w:id="1">
    <w:p w:rsidR="004A60C0" w:rsidRPr="00151FAC" w:rsidRDefault="004A60C0"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60C0" w:rsidRDefault="004A60C0">
    <w:pPr>
      <w:pStyle w:val="Header"/>
      <w:rPr>
        <w:lang w:val="en-US"/>
      </w:rPr>
    </w:pPr>
  </w:p>
  <w:p w:rsidR="004A60C0" w:rsidRPr="00460191" w:rsidRDefault="004A60C0">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13317"/>
    <w:multiLevelType w:val="hybridMultilevel"/>
    <w:tmpl w:val="537C2E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15:restartNumberingAfterBreak="0">
    <w:nsid w:val="19B97405"/>
    <w:multiLevelType w:val="hybridMultilevel"/>
    <w:tmpl w:val="3744A83C"/>
    <w:lvl w:ilvl="0" w:tplc="D8D63D8C">
      <w:start w:val="1"/>
      <w:numFmt w:val="decimal"/>
      <w:lvlText w:val="%1"/>
      <w:lvlJc w:val="left"/>
      <w:pPr>
        <w:tabs>
          <w:tab w:val="num" w:pos="1070"/>
        </w:tabs>
        <w:ind w:left="1070" w:hanging="360"/>
      </w:pPr>
      <w:rPr>
        <w:rFonts w:hint="default"/>
      </w:rPr>
    </w:lvl>
    <w:lvl w:ilvl="1" w:tplc="04190001">
      <w:start w:val="1"/>
      <w:numFmt w:val="bullet"/>
      <w:lvlText w:val=""/>
      <w:lvlJc w:val="left"/>
      <w:pPr>
        <w:tabs>
          <w:tab w:val="num" w:pos="1790"/>
        </w:tabs>
        <w:ind w:left="1790" w:hanging="360"/>
      </w:pPr>
      <w:rPr>
        <w:rFonts w:ascii="Symbol" w:hAnsi="Symbol" w:hint="default"/>
      </w:rPr>
    </w:lvl>
    <w:lvl w:ilvl="2" w:tplc="04190003">
      <w:start w:val="1"/>
      <w:numFmt w:val="bullet"/>
      <w:lvlText w:val="o"/>
      <w:lvlJc w:val="left"/>
      <w:pPr>
        <w:tabs>
          <w:tab w:val="num" w:pos="2690"/>
        </w:tabs>
        <w:ind w:left="2690" w:hanging="360"/>
      </w:pPr>
      <w:rPr>
        <w:rFonts w:ascii="Courier New" w:hAnsi="Courier New" w:cs="Courier New" w:hint="default"/>
      </w:rPr>
    </w:lvl>
    <w:lvl w:ilvl="3" w:tplc="0419000B">
      <w:start w:val="1"/>
      <w:numFmt w:val="bullet"/>
      <w:lvlText w:val=""/>
      <w:lvlJc w:val="left"/>
      <w:pPr>
        <w:tabs>
          <w:tab w:val="num" w:pos="3230"/>
        </w:tabs>
        <w:ind w:left="3230" w:hanging="360"/>
      </w:pPr>
      <w:rPr>
        <w:rFonts w:ascii="Wingdings" w:hAnsi="Wingdings" w:hint="default"/>
      </w:rPr>
    </w:lvl>
    <w:lvl w:ilvl="4" w:tplc="04190003">
      <w:start w:val="1"/>
      <w:numFmt w:val="bullet"/>
      <w:lvlText w:val="o"/>
      <w:lvlJc w:val="left"/>
      <w:pPr>
        <w:tabs>
          <w:tab w:val="num" w:pos="3950"/>
        </w:tabs>
        <w:ind w:left="3950" w:hanging="360"/>
      </w:pPr>
      <w:rPr>
        <w:rFonts w:ascii="Courier New" w:hAnsi="Courier New" w:cs="Courier New" w:hint="default"/>
      </w:r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6"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3"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870C98"/>
    <w:multiLevelType w:val="hybridMultilevel"/>
    <w:tmpl w:val="B1268A92"/>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21"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694F7C"/>
    <w:multiLevelType w:val="hybridMultilevel"/>
    <w:tmpl w:val="07FA68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lvlOverride w:ilvl="2"/>
    <w:lvlOverride w:ilvl="3"/>
    <w:lvlOverride w:ilvl="4"/>
    <w:lvlOverride w:ilvl="5"/>
    <w:lvlOverride w:ilvl="6"/>
    <w:lvlOverride w:ilvl="7"/>
    <w:lvlOverride w:ilvl="8"/>
  </w:num>
  <w:num w:numId="5">
    <w:abstractNumId w:val="26"/>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9"/>
  </w:num>
  <w:num w:numId="9">
    <w:abstractNumId w:val="25"/>
  </w:num>
  <w:num w:numId="10">
    <w:abstractNumId w:val="2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6"/>
  </w:num>
  <w:num w:numId="15">
    <w:abstractNumId w:val="7"/>
  </w:num>
  <w:num w:numId="16">
    <w:abstractNumId w:val="14"/>
  </w:num>
  <w:num w:numId="17">
    <w:abstractNumId w:val="4"/>
  </w:num>
  <w:num w:numId="18">
    <w:abstractNumId w:val="10"/>
  </w:num>
  <w:num w:numId="19">
    <w:abstractNumId w:val="12"/>
  </w:num>
  <w:num w:numId="20">
    <w:abstractNumId w:val="22"/>
  </w:num>
  <w:num w:numId="21">
    <w:abstractNumId w:val="2"/>
  </w:num>
  <w:num w:numId="22">
    <w:abstractNumId w:val="23"/>
  </w:num>
  <w:num w:numId="23">
    <w:abstractNumId w:val="11"/>
  </w:num>
  <w:num w:numId="24">
    <w:abstractNumId w:val="15"/>
  </w:num>
  <w:num w:numId="25">
    <w:abstractNumId w:val="18"/>
  </w:num>
  <w:num w:numId="26">
    <w:abstractNumId w:val="21"/>
  </w:num>
  <w:num w:numId="27">
    <w:abstractNumId w:val="5"/>
  </w:num>
  <w:num w:numId="28">
    <w:abstractNumId w:val="20"/>
  </w:num>
  <w:num w:numId="29">
    <w:abstractNumId w:val="27"/>
  </w:num>
  <w:num w:numId="3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de-DE" w:vendorID="64" w:dllVersion="131078" w:nlCheck="1" w:checkStyle="0"/>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16BA"/>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524"/>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14B"/>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2518"/>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0D7C"/>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BB"/>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114E"/>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8B2"/>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43D"/>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0C0"/>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22E9"/>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B8"/>
    <w:rsid w:val="005B24D7"/>
    <w:rsid w:val="005B2927"/>
    <w:rsid w:val="005B2D7D"/>
    <w:rsid w:val="005B5E83"/>
    <w:rsid w:val="005B6022"/>
    <w:rsid w:val="005B67AF"/>
    <w:rsid w:val="005B6D6B"/>
    <w:rsid w:val="005B7856"/>
    <w:rsid w:val="005C020A"/>
    <w:rsid w:val="005C0A79"/>
    <w:rsid w:val="005C0BCB"/>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1819"/>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1F7C"/>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1D1"/>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3016"/>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E688F"/>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4FC6"/>
    <w:rsid w:val="008257CD"/>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BBB"/>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524"/>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C5932"/>
    <w:rsid w:val="009D1B02"/>
    <w:rsid w:val="009D1C2A"/>
    <w:rsid w:val="009D26CB"/>
    <w:rsid w:val="009D41D9"/>
    <w:rsid w:val="009D748F"/>
    <w:rsid w:val="009D7A15"/>
    <w:rsid w:val="009E0140"/>
    <w:rsid w:val="009E03BB"/>
    <w:rsid w:val="009E1ED2"/>
    <w:rsid w:val="009E255C"/>
    <w:rsid w:val="009E281E"/>
    <w:rsid w:val="009E372C"/>
    <w:rsid w:val="009E5612"/>
    <w:rsid w:val="009F2341"/>
    <w:rsid w:val="009F242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28"/>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383F"/>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6FFC"/>
    <w:rsid w:val="00BF7EA1"/>
    <w:rsid w:val="00C002C3"/>
    <w:rsid w:val="00C00C3C"/>
    <w:rsid w:val="00C01EE7"/>
    <w:rsid w:val="00C039A0"/>
    <w:rsid w:val="00C0446B"/>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3913"/>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4828"/>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5EF7"/>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315"/>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59FD"/>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4D5"/>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346D4"/>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1970893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481796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1736743">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B485DE-9611-4CE6-A928-2EE4F088C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49</Pages>
  <Words>17357</Words>
  <Characters>98935</Characters>
  <Application>Microsoft Office Word</Application>
  <DocSecurity>0</DocSecurity>
  <Lines>824</Lines>
  <Paragraphs>232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Gevorg Khachikyan</cp:lastModifiedBy>
  <cp:revision>39</cp:revision>
  <cp:lastPrinted>2020-03-24T10:25:00Z</cp:lastPrinted>
  <dcterms:created xsi:type="dcterms:W3CDTF">2026-03-24T06:07:00Z</dcterms:created>
  <dcterms:modified xsi:type="dcterms:W3CDTF">2026-04-20T06:21:00Z</dcterms:modified>
</cp:coreProperties>
</file>